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364F" w:rsidRDefault="0030364F" w:rsidP="0030364F">
      <w:pPr>
        <w:jc w:val="center"/>
        <w:rPr>
          <w:b/>
          <w:bCs/>
          <w:szCs w:val="24"/>
          <w:u w:val="single"/>
          <w:rtl/>
        </w:rPr>
      </w:pPr>
    </w:p>
    <w:p w:rsidR="00513C56" w:rsidRPr="00A44DE9" w:rsidRDefault="00513C56" w:rsidP="00513C56">
      <w:pPr>
        <w:spacing w:line="276" w:lineRule="auto"/>
        <w:jc w:val="center"/>
        <w:rPr>
          <w:rFonts w:ascii="Arial" w:hAnsi="Arial"/>
          <w:b/>
          <w:bCs/>
          <w:szCs w:val="24"/>
          <w:u w:val="single"/>
          <w:rtl/>
        </w:rPr>
      </w:pPr>
      <w:r w:rsidRPr="00A44DE9">
        <w:rPr>
          <w:rFonts w:ascii="Arial" w:hAnsi="Arial" w:hint="cs"/>
          <w:b/>
          <w:bCs/>
          <w:szCs w:val="24"/>
          <w:u w:val="single"/>
          <w:rtl/>
        </w:rPr>
        <w:t xml:space="preserve">מכרז </w:t>
      </w:r>
      <w:r>
        <w:rPr>
          <w:rFonts w:ascii="Arial" w:hAnsi="Arial" w:hint="cs"/>
          <w:b/>
          <w:bCs/>
          <w:szCs w:val="24"/>
          <w:u w:val="single"/>
          <w:rtl/>
        </w:rPr>
        <w:t xml:space="preserve">17/12 פומבי </w:t>
      </w:r>
      <w:r w:rsidRPr="00A44DE9">
        <w:rPr>
          <w:rFonts w:ascii="Arial" w:hAnsi="Arial" w:hint="cs"/>
          <w:b/>
          <w:bCs/>
          <w:szCs w:val="24"/>
          <w:u w:val="single"/>
          <w:rtl/>
        </w:rPr>
        <w:t xml:space="preserve"> להספקת מקררים חדשים ויעילים אנרגטית וגריטת מקררים ישנים</w:t>
      </w:r>
    </w:p>
    <w:p w:rsidR="00513C56" w:rsidRPr="00A44DE9" w:rsidRDefault="00513C56" w:rsidP="00513C56">
      <w:pPr>
        <w:spacing w:line="276" w:lineRule="auto"/>
        <w:jc w:val="both"/>
        <w:rPr>
          <w:rFonts w:ascii="Arial" w:hAnsi="Arial"/>
          <w:b/>
          <w:bCs/>
          <w:szCs w:val="24"/>
          <w:u w:val="single"/>
          <w:rtl/>
        </w:rPr>
      </w:pPr>
    </w:p>
    <w:p w:rsidR="00513C56" w:rsidRPr="00A44DE9" w:rsidRDefault="00513C56" w:rsidP="00513C56">
      <w:pPr>
        <w:spacing w:line="276" w:lineRule="auto"/>
        <w:jc w:val="both"/>
        <w:rPr>
          <w:szCs w:val="24"/>
          <w:rtl/>
        </w:rPr>
      </w:pPr>
      <w:r>
        <w:rPr>
          <w:rFonts w:hint="cs"/>
          <w:szCs w:val="24"/>
          <w:rtl/>
        </w:rPr>
        <w:t>משרד האנרגיה והמים</w:t>
      </w:r>
      <w:r w:rsidRPr="00024667">
        <w:rPr>
          <w:szCs w:val="24"/>
          <w:rtl/>
        </w:rPr>
        <w:t xml:space="preserve"> </w:t>
      </w:r>
      <w:r w:rsidRPr="00024667">
        <w:rPr>
          <w:rFonts w:hint="eastAsia"/>
          <w:szCs w:val="24"/>
          <w:rtl/>
        </w:rPr>
        <w:t>מפרסם</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מכרז</w:t>
      </w:r>
      <w:r w:rsidRPr="00024667">
        <w:rPr>
          <w:rFonts w:ascii="Arial" w:hAnsi="Arial"/>
          <w:szCs w:val="24"/>
          <w:rtl/>
        </w:rPr>
        <w:t xml:space="preserve"> </w:t>
      </w:r>
      <w:r w:rsidRPr="00024667">
        <w:rPr>
          <w:rFonts w:ascii="Arial" w:hAnsi="Arial" w:hint="eastAsia"/>
          <w:szCs w:val="24"/>
          <w:rtl/>
        </w:rPr>
        <w:t>להספקת</w:t>
      </w:r>
      <w:r w:rsidRPr="00024667">
        <w:rPr>
          <w:rFonts w:ascii="Arial" w:hAnsi="Arial"/>
          <w:szCs w:val="24"/>
          <w:rtl/>
        </w:rPr>
        <w:t xml:space="preserve"> </w:t>
      </w:r>
      <w:r w:rsidRPr="00024667">
        <w:rPr>
          <w:rFonts w:ascii="Arial" w:hAnsi="Arial" w:hint="eastAsia"/>
          <w:szCs w:val="24"/>
          <w:rtl/>
        </w:rPr>
        <w:t>מקררים</w:t>
      </w:r>
      <w:r w:rsidRPr="00024667">
        <w:rPr>
          <w:rFonts w:ascii="Arial" w:hAnsi="Arial"/>
          <w:szCs w:val="24"/>
          <w:rtl/>
        </w:rPr>
        <w:t xml:space="preserve"> </w:t>
      </w:r>
      <w:r w:rsidRPr="00024667">
        <w:rPr>
          <w:rFonts w:ascii="Arial" w:hAnsi="Arial" w:hint="eastAsia"/>
          <w:szCs w:val="24"/>
          <w:rtl/>
        </w:rPr>
        <w:t>חדשים</w:t>
      </w:r>
      <w:r w:rsidRPr="00024667">
        <w:rPr>
          <w:rFonts w:ascii="Arial" w:hAnsi="Arial"/>
          <w:szCs w:val="24"/>
          <w:rtl/>
        </w:rPr>
        <w:t xml:space="preserve"> </w:t>
      </w:r>
      <w:r w:rsidRPr="00024667">
        <w:rPr>
          <w:rFonts w:ascii="Arial" w:hAnsi="Arial" w:hint="eastAsia"/>
          <w:szCs w:val="24"/>
          <w:rtl/>
        </w:rPr>
        <w:t>ויעילים</w:t>
      </w:r>
      <w:r w:rsidRPr="00024667">
        <w:rPr>
          <w:rFonts w:ascii="Arial" w:hAnsi="Arial"/>
          <w:szCs w:val="24"/>
          <w:rtl/>
        </w:rPr>
        <w:t xml:space="preserve"> אנרגטית וגריטת מקררים ישנים, </w:t>
      </w:r>
      <w:r w:rsidRPr="00024667">
        <w:rPr>
          <w:rFonts w:ascii="Arial" w:hAnsi="Arial" w:hint="eastAsia"/>
          <w:szCs w:val="24"/>
          <w:rtl/>
        </w:rPr>
        <w:t>ל</w:t>
      </w:r>
      <w:r w:rsidRPr="00024667">
        <w:rPr>
          <w:rFonts w:ascii="Arial" w:hAnsi="Arial"/>
          <w:szCs w:val="24"/>
          <w:rtl/>
        </w:rPr>
        <w:t>אוכלוס</w:t>
      </w:r>
      <w:r w:rsidRPr="00024667">
        <w:rPr>
          <w:rFonts w:ascii="Arial" w:hAnsi="Arial" w:hint="eastAsia"/>
          <w:szCs w:val="24"/>
          <w:rtl/>
        </w:rPr>
        <w:t>יה</w:t>
      </w:r>
      <w:r w:rsidRPr="00024667">
        <w:rPr>
          <w:rFonts w:ascii="Arial" w:hAnsi="Arial"/>
          <w:szCs w:val="24"/>
          <w:rtl/>
        </w:rPr>
        <w:t xml:space="preserve"> הכללית בישראל</w:t>
      </w:r>
      <w:r w:rsidRPr="00024667">
        <w:rPr>
          <w:szCs w:val="24"/>
          <w:rtl/>
        </w:rPr>
        <w:t xml:space="preserve">. </w:t>
      </w:r>
    </w:p>
    <w:p w:rsidR="00513C56" w:rsidRPr="00A44DE9" w:rsidRDefault="00513C56" w:rsidP="00513C56">
      <w:pPr>
        <w:spacing w:line="276" w:lineRule="auto"/>
        <w:jc w:val="both"/>
        <w:rPr>
          <w:szCs w:val="24"/>
          <w:rtl/>
        </w:rPr>
      </w:pPr>
    </w:p>
    <w:p w:rsidR="00513C56" w:rsidRPr="00A44DE9" w:rsidRDefault="00513C56" w:rsidP="00513C56">
      <w:pPr>
        <w:numPr>
          <w:ilvl w:val="0"/>
          <w:numId w:val="20"/>
        </w:numPr>
        <w:spacing w:line="276" w:lineRule="auto"/>
        <w:ind w:left="360"/>
        <w:rPr>
          <w:rFonts w:ascii="Arial" w:hAnsi="Arial"/>
          <w:b/>
          <w:bCs/>
          <w:szCs w:val="24"/>
          <w:u w:val="single"/>
          <w:rtl/>
        </w:rPr>
      </w:pPr>
      <w:r w:rsidRPr="00024667">
        <w:rPr>
          <w:rFonts w:ascii="Arial" w:hAnsi="Arial" w:hint="eastAsia"/>
          <w:b/>
          <w:bCs/>
          <w:szCs w:val="24"/>
          <w:u w:val="single"/>
          <w:rtl/>
        </w:rPr>
        <w:t>מהות</w:t>
      </w:r>
      <w:r w:rsidRPr="00024667">
        <w:rPr>
          <w:rFonts w:ascii="Arial" w:hAnsi="Arial"/>
          <w:b/>
          <w:bCs/>
          <w:szCs w:val="24"/>
          <w:u w:val="single"/>
          <w:rtl/>
        </w:rPr>
        <w:t xml:space="preserve"> המכרז: </w:t>
      </w:r>
    </w:p>
    <w:p w:rsidR="00513C56" w:rsidRPr="00A44DE9" w:rsidRDefault="00513C56" w:rsidP="00513C56">
      <w:pPr>
        <w:spacing w:line="276" w:lineRule="auto"/>
        <w:ind w:left="360"/>
        <w:jc w:val="both"/>
        <w:rPr>
          <w:szCs w:val="24"/>
          <w:rtl/>
        </w:rPr>
      </w:pPr>
      <w:r w:rsidRPr="00024667">
        <w:rPr>
          <w:rFonts w:ascii="Arial" w:hAnsi="Arial" w:hint="eastAsia"/>
          <w:szCs w:val="24"/>
          <w:rtl/>
        </w:rPr>
        <w:t>בחירת</w:t>
      </w:r>
      <w:r w:rsidRPr="00024667">
        <w:rPr>
          <w:rFonts w:ascii="Arial" w:hAnsi="Arial"/>
          <w:szCs w:val="24"/>
          <w:rtl/>
        </w:rPr>
        <w:t xml:space="preserve"> יבואן/ספק או יצרן מקומי </w:t>
      </w:r>
      <w:r w:rsidRPr="00024667">
        <w:rPr>
          <w:rFonts w:ascii="Arial" w:hAnsi="Arial" w:hint="eastAsia"/>
          <w:szCs w:val="24"/>
          <w:rtl/>
        </w:rPr>
        <w:t>לצורך</w:t>
      </w:r>
      <w:r w:rsidRPr="00024667">
        <w:rPr>
          <w:rFonts w:ascii="Arial" w:hAnsi="Arial"/>
          <w:szCs w:val="24"/>
          <w:rtl/>
        </w:rPr>
        <w:t xml:space="preserve"> אספקת מקררים בדירוג אנרגטי </w:t>
      </w:r>
      <w:r w:rsidRPr="00024667">
        <w:rPr>
          <w:rFonts w:ascii="Arial" w:hAnsi="Arial" w:hint="eastAsia"/>
          <w:szCs w:val="24"/>
          <w:rtl/>
        </w:rPr>
        <w:t>כאמור</w:t>
      </w:r>
      <w:r w:rsidRPr="00024667">
        <w:rPr>
          <w:rFonts w:ascii="Arial" w:hAnsi="Arial"/>
          <w:szCs w:val="24"/>
          <w:rtl/>
        </w:rPr>
        <w:t xml:space="preserve"> </w:t>
      </w:r>
      <w:r w:rsidRPr="00024667">
        <w:rPr>
          <w:rFonts w:ascii="Arial" w:hAnsi="Arial" w:hint="eastAsia"/>
          <w:szCs w:val="24"/>
          <w:rtl/>
        </w:rPr>
        <w:t>במפרט</w:t>
      </w:r>
      <w:r w:rsidRPr="00024667">
        <w:rPr>
          <w:rFonts w:ascii="Arial" w:hAnsi="Arial"/>
          <w:szCs w:val="24"/>
          <w:rtl/>
        </w:rPr>
        <w:t xml:space="preserve"> </w:t>
      </w:r>
      <w:r w:rsidRPr="00024667">
        <w:rPr>
          <w:rFonts w:ascii="Arial" w:hAnsi="Arial" w:hint="eastAsia"/>
          <w:szCs w:val="24"/>
          <w:rtl/>
        </w:rPr>
        <w:t>המכרז</w:t>
      </w:r>
      <w:r w:rsidRPr="00024667">
        <w:rPr>
          <w:rFonts w:ascii="Arial" w:hAnsi="Arial"/>
          <w:szCs w:val="24"/>
          <w:rtl/>
        </w:rPr>
        <w:t xml:space="preserve">,  </w:t>
      </w:r>
      <w:r w:rsidRPr="00024667">
        <w:rPr>
          <w:rFonts w:ascii="Arial" w:hAnsi="Arial" w:hint="eastAsia"/>
          <w:szCs w:val="24"/>
          <w:rtl/>
        </w:rPr>
        <w:t>שיספק</w:t>
      </w:r>
      <w:r w:rsidRPr="00024667">
        <w:rPr>
          <w:rFonts w:ascii="Arial" w:hAnsi="Arial"/>
          <w:szCs w:val="24"/>
          <w:rtl/>
        </w:rPr>
        <w:t xml:space="preserve"> מקררים לבתי אב בישראל, יסלק מקררים ישנים </w:t>
      </w:r>
      <w:r w:rsidRPr="00024667">
        <w:rPr>
          <w:rFonts w:ascii="Arial" w:hAnsi="Arial" w:hint="eastAsia"/>
          <w:szCs w:val="24"/>
          <w:rtl/>
        </w:rPr>
        <w:t>פועלים</w:t>
      </w:r>
      <w:r w:rsidRPr="00024667">
        <w:rPr>
          <w:rFonts w:ascii="Arial" w:hAnsi="Arial"/>
          <w:szCs w:val="24"/>
          <w:rtl/>
        </w:rPr>
        <w:t xml:space="preserve"> מ</w:t>
      </w:r>
      <w:r w:rsidRPr="00024667">
        <w:rPr>
          <w:rFonts w:ascii="Arial" w:hAnsi="Arial" w:hint="eastAsia"/>
          <w:szCs w:val="24"/>
          <w:rtl/>
        </w:rPr>
        <w:t>בתים</w:t>
      </w:r>
      <w:r w:rsidRPr="00024667">
        <w:rPr>
          <w:rFonts w:ascii="Arial" w:hAnsi="Arial"/>
          <w:szCs w:val="24"/>
          <w:rtl/>
        </w:rPr>
        <w:t xml:space="preserve"> </w:t>
      </w:r>
      <w:r w:rsidRPr="00024667">
        <w:rPr>
          <w:rFonts w:ascii="Arial" w:hAnsi="Arial" w:hint="eastAsia"/>
          <w:szCs w:val="24"/>
          <w:rtl/>
        </w:rPr>
        <w:t>אלו</w:t>
      </w:r>
      <w:r w:rsidRPr="00024667">
        <w:rPr>
          <w:rFonts w:ascii="Arial" w:hAnsi="Arial"/>
          <w:szCs w:val="24"/>
          <w:rtl/>
        </w:rPr>
        <w:t>,</w:t>
      </w:r>
      <w:r w:rsidRPr="00024667">
        <w:rPr>
          <w:rFonts w:ascii="Arial" w:hAnsi="Arial"/>
          <w:szCs w:val="24"/>
        </w:rPr>
        <w:t xml:space="preserve"> </w:t>
      </w:r>
      <w:r w:rsidRPr="00024667">
        <w:rPr>
          <w:rFonts w:ascii="Arial" w:hAnsi="Arial" w:hint="eastAsia"/>
          <w:szCs w:val="24"/>
          <w:rtl/>
        </w:rPr>
        <w:t>יעביר</w:t>
      </w:r>
      <w:r w:rsidRPr="00024667">
        <w:rPr>
          <w:rFonts w:ascii="Arial" w:hAnsi="Arial"/>
          <w:szCs w:val="24"/>
          <w:rtl/>
        </w:rPr>
        <w:t xml:space="preserve"> </w:t>
      </w:r>
      <w:r w:rsidRPr="00024667">
        <w:rPr>
          <w:rFonts w:ascii="Arial" w:hAnsi="Arial" w:hint="eastAsia"/>
          <w:szCs w:val="24"/>
          <w:rtl/>
        </w:rPr>
        <w:t>אותם</w:t>
      </w:r>
      <w:r w:rsidRPr="00024667">
        <w:rPr>
          <w:rFonts w:ascii="Arial" w:hAnsi="Arial"/>
          <w:szCs w:val="24"/>
          <w:rtl/>
        </w:rPr>
        <w:t xml:space="preserve"> </w:t>
      </w:r>
      <w:r w:rsidRPr="00024667">
        <w:rPr>
          <w:rFonts w:ascii="Arial" w:hAnsi="Arial" w:hint="eastAsia"/>
          <w:szCs w:val="24"/>
          <w:rtl/>
        </w:rPr>
        <w:t>לאתר</w:t>
      </w:r>
      <w:r w:rsidRPr="00024667">
        <w:rPr>
          <w:rFonts w:ascii="Arial" w:hAnsi="Arial"/>
          <w:szCs w:val="24"/>
          <w:rtl/>
        </w:rPr>
        <w:t xml:space="preserve"> </w:t>
      </w:r>
      <w:r w:rsidRPr="00024667">
        <w:rPr>
          <w:rFonts w:ascii="Arial" w:hAnsi="Arial" w:hint="eastAsia"/>
          <w:szCs w:val="24"/>
          <w:rtl/>
        </w:rPr>
        <w:t>גריטה</w:t>
      </w:r>
      <w:r w:rsidRPr="00024667">
        <w:rPr>
          <w:rFonts w:ascii="Arial" w:hAnsi="Arial"/>
          <w:szCs w:val="24"/>
          <w:rtl/>
        </w:rPr>
        <w:t xml:space="preserve"> </w:t>
      </w:r>
      <w:r w:rsidRPr="00024667">
        <w:rPr>
          <w:rFonts w:ascii="Arial" w:hAnsi="Arial" w:hint="eastAsia"/>
          <w:szCs w:val="24"/>
          <w:rtl/>
        </w:rPr>
        <w:t>ויבצע</w:t>
      </w:r>
      <w:r w:rsidRPr="00024667">
        <w:rPr>
          <w:rFonts w:ascii="Arial" w:hAnsi="Arial"/>
          <w:szCs w:val="24"/>
          <w:rtl/>
        </w:rPr>
        <w:t xml:space="preserve"> </w:t>
      </w:r>
      <w:r w:rsidRPr="00024667">
        <w:rPr>
          <w:rFonts w:ascii="Arial" w:hAnsi="Arial" w:hint="eastAsia"/>
          <w:szCs w:val="24"/>
          <w:rtl/>
        </w:rPr>
        <w:t>רישום</w:t>
      </w:r>
      <w:r w:rsidRPr="00024667">
        <w:rPr>
          <w:rFonts w:ascii="Arial" w:hAnsi="Arial"/>
          <w:szCs w:val="24"/>
          <w:rtl/>
        </w:rPr>
        <w:t xml:space="preserve"> </w:t>
      </w:r>
      <w:r w:rsidRPr="00024667">
        <w:rPr>
          <w:rFonts w:ascii="Arial" w:hAnsi="Arial" w:hint="eastAsia"/>
          <w:szCs w:val="24"/>
          <w:rtl/>
        </w:rPr>
        <w:t>של</w:t>
      </w:r>
      <w:r w:rsidRPr="00024667">
        <w:rPr>
          <w:rFonts w:ascii="Arial" w:hAnsi="Arial"/>
          <w:szCs w:val="24"/>
          <w:rtl/>
        </w:rPr>
        <w:t xml:space="preserve"> </w:t>
      </w:r>
      <w:r w:rsidRPr="00024667">
        <w:rPr>
          <w:rFonts w:ascii="Arial" w:hAnsi="Arial" w:hint="eastAsia"/>
          <w:szCs w:val="24"/>
          <w:rtl/>
        </w:rPr>
        <w:t>פרטי</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המוחלף</w:t>
      </w:r>
      <w:r>
        <w:rPr>
          <w:rFonts w:ascii="Arial" w:hAnsi="Arial" w:hint="cs"/>
          <w:szCs w:val="24"/>
          <w:rtl/>
        </w:rPr>
        <w:t>.</w:t>
      </w:r>
      <w:r w:rsidRPr="00024667">
        <w:rPr>
          <w:rFonts w:ascii="Arial" w:hAnsi="Arial"/>
          <w:szCs w:val="24"/>
          <w:rtl/>
        </w:rPr>
        <w:t xml:space="preserve"> </w:t>
      </w:r>
    </w:p>
    <w:p w:rsidR="00513C56" w:rsidRPr="00A44DE9" w:rsidRDefault="00513C56" w:rsidP="00513C56">
      <w:pPr>
        <w:spacing w:line="276" w:lineRule="auto"/>
        <w:rPr>
          <w:rFonts w:ascii="Arial" w:hAnsi="Arial"/>
          <w:szCs w:val="24"/>
          <w:rtl/>
        </w:rPr>
      </w:pPr>
    </w:p>
    <w:p w:rsidR="0030364F" w:rsidRPr="006856E9" w:rsidRDefault="0030364F" w:rsidP="0030364F">
      <w:pPr>
        <w:jc w:val="both"/>
        <w:rPr>
          <w:szCs w:val="24"/>
          <w:rtl/>
        </w:rPr>
      </w:pPr>
    </w:p>
    <w:p w:rsidR="0030364F" w:rsidRDefault="0030364F" w:rsidP="0030364F">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30364F" w:rsidRDefault="0030364F" w:rsidP="0030364F">
      <w:pPr>
        <w:pStyle w:val="ae"/>
        <w:numPr>
          <w:ilvl w:val="0"/>
          <w:numId w:val="6"/>
        </w:numPr>
        <w:jc w:val="both"/>
        <w:rPr>
          <w:szCs w:val="24"/>
        </w:rPr>
      </w:pPr>
      <w:r>
        <w:rPr>
          <w:rFonts w:hint="cs"/>
          <w:szCs w:val="24"/>
          <w:rtl/>
        </w:rPr>
        <w:t xml:space="preserve">על </w:t>
      </w:r>
      <w:r w:rsidRPr="000B1755">
        <w:rPr>
          <w:szCs w:val="24"/>
          <w:rtl/>
        </w:rPr>
        <w:t xml:space="preserve"> </w:t>
      </w:r>
      <w:r w:rsidRPr="000B1755">
        <w:rPr>
          <w:rFonts w:hint="eastAsia"/>
          <w:szCs w:val="24"/>
          <w:rtl/>
        </w:rPr>
        <w:t>המציע</w:t>
      </w:r>
      <w:r w:rsidRPr="000B1755">
        <w:rPr>
          <w:szCs w:val="24"/>
          <w:rtl/>
        </w:rPr>
        <w:t xml:space="preserve"> </w:t>
      </w:r>
      <w:r w:rsidRPr="001A3A27">
        <w:rPr>
          <w:rFonts w:hint="cs"/>
          <w:szCs w:val="24"/>
          <w:rtl/>
        </w:rPr>
        <w:t>להיות</w:t>
      </w:r>
      <w:r w:rsidRPr="001A3A27">
        <w:rPr>
          <w:szCs w:val="24"/>
          <w:rtl/>
        </w:rPr>
        <w:t xml:space="preserve"> </w:t>
      </w:r>
      <w:r w:rsidRPr="001A3A27">
        <w:rPr>
          <w:rFonts w:hint="cs"/>
          <w:szCs w:val="24"/>
          <w:rtl/>
        </w:rPr>
        <w:t>תאגיד רשום כדין בישראל</w:t>
      </w:r>
      <w:r w:rsidRPr="000B1755">
        <w:rPr>
          <w:szCs w:val="24"/>
          <w:rtl/>
        </w:rPr>
        <w:t xml:space="preserve">. </w:t>
      </w:r>
    </w:p>
    <w:p w:rsidR="0030364F" w:rsidRPr="0040734D" w:rsidRDefault="0030364F" w:rsidP="0030364F">
      <w:pPr>
        <w:pStyle w:val="ae"/>
        <w:numPr>
          <w:ilvl w:val="0"/>
          <w:numId w:val="6"/>
        </w:numPr>
        <w:jc w:val="both"/>
        <w:rPr>
          <w:b/>
          <w:bCs/>
          <w:szCs w:val="24"/>
          <w:u w:val="single"/>
          <w:rtl/>
        </w:rPr>
      </w:pPr>
      <w:r w:rsidRPr="0040734D">
        <w:rPr>
          <w:rFonts w:hint="eastAsia"/>
          <w:b/>
          <w:bCs/>
          <w:szCs w:val="24"/>
          <w:u w:val="single"/>
          <w:rtl/>
        </w:rPr>
        <w:t>על</w:t>
      </w:r>
      <w:r w:rsidRPr="0040734D">
        <w:rPr>
          <w:b/>
          <w:bCs/>
          <w:szCs w:val="24"/>
          <w:u w:val="single"/>
          <w:rtl/>
        </w:rPr>
        <w:t xml:space="preserve"> </w:t>
      </w:r>
      <w:r w:rsidRPr="0040734D">
        <w:rPr>
          <w:rFonts w:hint="eastAsia"/>
          <w:b/>
          <w:bCs/>
          <w:szCs w:val="24"/>
          <w:u w:val="single"/>
          <w:rtl/>
        </w:rPr>
        <w:t>המציע</w:t>
      </w:r>
      <w:r w:rsidRPr="0040734D">
        <w:rPr>
          <w:b/>
          <w:bCs/>
          <w:szCs w:val="24"/>
          <w:u w:val="single"/>
          <w:rtl/>
        </w:rPr>
        <w:t xml:space="preserve"> לצרף להצעתו</w:t>
      </w:r>
      <w:r w:rsidRPr="0040734D">
        <w:rPr>
          <w:rFonts w:hint="cs"/>
          <w:b/>
          <w:bCs/>
          <w:szCs w:val="24"/>
          <w:u w:val="single"/>
          <w:rtl/>
        </w:rPr>
        <w:t>:</w:t>
      </w:r>
    </w:p>
    <w:p w:rsidR="0030364F" w:rsidRPr="0040734D" w:rsidRDefault="0030364F" w:rsidP="00260510">
      <w:pPr>
        <w:pStyle w:val="ae"/>
        <w:numPr>
          <w:ilvl w:val="0"/>
          <w:numId w:val="12"/>
        </w:numPr>
        <w:jc w:val="both"/>
        <w:rPr>
          <w:szCs w:val="24"/>
        </w:rPr>
      </w:pPr>
      <w:r w:rsidRPr="0040734D">
        <w:rPr>
          <w:rFonts w:hint="cs"/>
          <w:szCs w:val="24"/>
          <w:rtl/>
        </w:rPr>
        <w:t xml:space="preserve">ערבות בנקאית בסך של </w:t>
      </w:r>
      <w:r w:rsidR="00513C56">
        <w:rPr>
          <w:rFonts w:hint="cs"/>
          <w:b/>
          <w:bCs/>
          <w:szCs w:val="24"/>
          <w:u w:val="single"/>
          <w:rtl/>
        </w:rPr>
        <w:t>350,000</w:t>
      </w:r>
      <w:r w:rsidRPr="00513C56">
        <w:rPr>
          <w:rFonts w:hint="cs"/>
          <w:b/>
          <w:bCs/>
          <w:szCs w:val="24"/>
          <w:rtl/>
        </w:rPr>
        <w:t xml:space="preserve"> </w:t>
      </w:r>
      <w:r w:rsidRPr="0040734D">
        <w:rPr>
          <w:rFonts w:hint="cs"/>
          <w:szCs w:val="24"/>
          <w:rtl/>
        </w:rPr>
        <w:t xml:space="preserve">₪ בתוקף מיום  </w:t>
      </w:r>
      <w:r w:rsidR="00260510">
        <w:rPr>
          <w:rFonts w:hint="cs"/>
          <w:b/>
          <w:bCs/>
          <w:szCs w:val="24"/>
          <w:u w:val="single"/>
          <w:rtl/>
        </w:rPr>
        <w:t>4</w:t>
      </w:r>
      <w:r w:rsidRPr="0040734D">
        <w:rPr>
          <w:rFonts w:hint="cs"/>
          <w:b/>
          <w:bCs/>
          <w:szCs w:val="24"/>
          <w:u w:val="single"/>
          <w:rtl/>
        </w:rPr>
        <w:t>.</w:t>
      </w:r>
      <w:r w:rsidR="00B45488">
        <w:rPr>
          <w:rFonts w:hint="cs"/>
          <w:b/>
          <w:bCs/>
          <w:szCs w:val="24"/>
          <w:u w:val="single"/>
          <w:rtl/>
        </w:rPr>
        <w:t>04</w:t>
      </w:r>
      <w:r w:rsidRPr="0040734D">
        <w:rPr>
          <w:rFonts w:hint="cs"/>
          <w:b/>
          <w:bCs/>
          <w:szCs w:val="24"/>
          <w:u w:val="single"/>
          <w:rtl/>
        </w:rPr>
        <w:t>.2012  או מועד מוקדם יותר</w:t>
      </w:r>
      <w:r w:rsidRPr="0040734D">
        <w:rPr>
          <w:rFonts w:hint="cs"/>
          <w:b/>
          <w:bCs/>
          <w:szCs w:val="24"/>
          <w:rtl/>
        </w:rPr>
        <w:t xml:space="preserve"> ו</w:t>
      </w:r>
      <w:r w:rsidRPr="0040734D">
        <w:rPr>
          <w:rFonts w:hint="cs"/>
          <w:szCs w:val="24"/>
          <w:rtl/>
        </w:rPr>
        <w:t xml:space="preserve">עד ליום  </w:t>
      </w:r>
      <w:r w:rsidR="00260510">
        <w:rPr>
          <w:rFonts w:hint="cs"/>
          <w:b/>
          <w:bCs/>
          <w:szCs w:val="24"/>
          <w:u w:val="single"/>
          <w:rtl/>
        </w:rPr>
        <w:t>5</w:t>
      </w:r>
      <w:r w:rsidR="00513C56">
        <w:rPr>
          <w:rFonts w:hint="cs"/>
          <w:b/>
          <w:bCs/>
          <w:szCs w:val="24"/>
          <w:u w:val="single"/>
          <w:rtl/>
        </w:rPr>
        <w:t xml:space="preserve">.8.12  </w:t>
      </w:r>
      <w:r w:rsidRPr="0040734D">
        <w:rPr>
          <w:rFonts w:hint="cs"/>
          <w:b/>
          <w:bCs/>
          <w:szCs w:val="24"/>
          <w:u w:val="single"/>
          <w:rtl/>
        </w:rPr>
        <w:t xml:space="preserve"> </w:t>
      </w:r>
    </w:p>
    <w:p w:rsidR="0030364F" w:rsidRPr="0040734D" w:rsidRDefault="0030364F" w:rsidP="0030364F">
      <w:pPr>
        <w:pStyle w:val="ae"/>
        <w:numPr>
          <w:ilvl w:val="0"/>
          <w:numId w:val="12"/>
        </w:numPr>
        <w:jc w:val="both"/>
        <w:rPr>
          <w:szCs w:val="24"/>
        </w:rPr>
      </w:pPr>
      <w:r w:rsidRPr="0040734D">
        <w:rPr>
          <w:rFonts w:hint="cs"/>
          <w:szCs w:val="24"/>
          <w:rtl/>
        </w:rPr>
        <w:t>אישור בדבר  עמידה בחוק עסקאות גופים ציבוריים</w:t>
      </w:r>
    </w:p>
    <w:p w:rsidR="0030364F" w:rsidRDefault="0030364F" w:rsidP="0030364F">
      <w:pPr>
        <w:pStyle w:val="a1"/>
        <w:numPr>
          <w:ilvl w:val="0"/>
          <w:numId w:val="12"/>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30364F" w:rsidRPr="0040734D" w:rsidRDefault="0030364F" w:rsidP="0030364F">
      <w:pPr>
        <w:pStyle w:val="ae"/>
        <w:numPr>
          <w:ilvl w:val="0"/>
          <w:numId w:val="12"/>
        </w:numPr>
        <w:jc w:val="both"/>
        <w:rPr>
          <w:szCs w:val="24"/>
        </w:rPr>
      </w:pPr>
      <w:r w:rsidRPr="0040734D">
        <w:rPr>
          <w:rFonts w:hint="cs"/>
          <w:szCs w:val="24"/>
          <w:rtl/>
        </w:rPr>
        <w:t>נסח חברה מרשם החברות ופ</w:t>
      </w:r>
      <w:r w:rsidRPr="0040734D">
        <w:rPr>
          <w:szCs w:val="24"/>
          <w:rtl/>
        </w:rPr>
        <w:t>רטי בע</w:t>
      </w:r>
      <w:r w:rsidRPr="0040734D">
        <w:rPr>
          <w:rFonts w:hint="eastAsia"/>
          <w:szCs w:val="24"/>
          <w:rtl/>
        </w:rPr>
        <w:t>ל</w:t>
      </w:r>
      <w:r w:rsidRPr="0040734D">
        <w:rPr>
          <w:szCs w:val="24"/>
          <w:rtl/>
        </w:rPr>
        <w:t xml:space="preserve">י המניות </w:t>
      </w:r>
      <w:r w:rsidRPr="0040734D">
        <w:rPr>
          <w:rFonts w:hint="eastAsia"/>
          <w:szCs w:val="24"/>
          <w:rtl/>
        </w:rPr>
        <w:t>ו</w:t>
      </w:r>
      <w:r w:rsidRPr="0040734D">
        <w:rPr>
          <w:szCs w:val="24"/>
          <w:rtl/>
        </w:rPr>
        <w:t>הדירקטורים</w:t>
      </w:r>
      <w:r w:rsidRPr="0040734D">
        <w:rPr>
          <w:rFonts w:hint="cs"/>
          <w:szCs w:val="24"/>
          <w:rtl/>
        </w:rPr>
        <w:t xml:space="preserve"> ואישור בדבר היעדר חובות לרשם החברות.</w:t>
      </w:r>
    </w:p>
    <w:p w:rsidR="0030364F" w:rsidRPr="0040734D" w:rsidRDefault="0030364F" w:rsidP="0030364F">
      <w:pPr>
        <w:pStyle w:val="ae"/>
        <w:numPr>
          <w:ilvl w:val="0"/>
          <w:numId w:val="12"/>
        </w:numPr>
        <w:jc w:val="both"/>
        <w:rPr>
          <w:szCs w:val="24"/>
        </w:rPr>
      </w:pPr>
      <w:r w:rsidRPr="0040734D">
        <w:rPr>
          <w:rFonts w:hint="cs"/>
          <w:szCs w:val="24"/>
          <w:rtl/>
        </w:rPr>
        <w:t>תצהיר מאושר ע"י עו"ד בדבר התחייבות להשתמש בתוכנות מחשב מקוריות ומורשות בלבד.</w:t>
      </w:r>
    </w:p>
    <w:p w:rsidR="0030364F" w:rsidRPr="0040734D" w:rsidRDefault="0030364F" w:rsidP="0030364F">
      <w:pPr>
        <w:pStyle w:val="ae"/>
        <w:numPr>
          <w:ilvl w:val="0"/>
          <w:numId w:val="12"/>
        </w:numPr>
        <w:jc w:val="both"/>
        <w:rPr>
          <w:szCs w:val="24"/>
        </w:rPr>
      </w:pPr>
      <w:r w:rsidRPr="0040734D">
        <w:rPr>
          <w:szCs w:val="24"/>
          <w:rtl/>
        </w:rPr>
        <w:t xml:space="preserve">אין מניעה לפי כל דין להשתתפות המציע </w:t>
      </w:r>
      <w:r w:rsidRPr="0040734D">
        <w:rPr>
          <w:rFonts w:hint="cs"/>
          <w:szCs w:val="24"/>
          <w:rtl/>
        </w:rPr>
        <w:t>במכרז.</w:t>
      </w:r>
    </w:p>
    <w:p w:rsidR="0030364F" w:rsidRDefault="0030364F" w:rsidP="00C825AF">
      <w:pPr>
        <w:pStyle w:val="a"/>
        <w:numPr>
          <w:ilvl w:val="0"/>
          <w:numId w:val="12"/>
        </w:numPr>
        <w:spacing w:before="0" w:line="240" w:lineRule="auto"/>
        <w:rPr>
          <w:rFonts w:cs="David"/>
          <w:b w:val="0"/>
          <w:bCs w:val="0"/>
          <w:color w:val="auto"/>
          <w:sz w:val="24"/>
          <w:szCs w:val="24"/>
        </w:rPr>
      </w:pPr>
      <w:r w:rsidRPr="00782038">
        <w:rPr>
          <w:rFonts w:cs="David" w:hint="cs"/>
          <w:b w:val="0"/>
          <w:bCs w:val="0"/>
          <w:color w:val="auto"/>
          <w:sz w:val="24"/>
          <w:szCs w:val="24"/>
          <w:rtl/>
        </w:rPr>
        <w:t xml:space="preserve">שובר תשלום בסך של  </w:t>
      </w:r>
      <w:r w:rsidR="00C825AF">
        <w:rPr>
          <w:rFonts w:cs="David" w:hint="cs"/>
          <w:color w:val="auto"/>
          <w:sz w:val="24"/>
          <w:szCs w:val="24"/>
          <w:u w:val="single"/>
          <w:rtl/>
        </w:rPr>
        <w:t>1000</w:t>
      </w:r>
      <w:r w:rsidRPr="00782038">
        <w:rPr>
          <w:rFonts w:cs="David" w:hint="cs"/>
          <w:color w:val="auto"/>
          <w:sz w:val="24"/>
          <w:szCs w:val="24"/>
          <w:rtl/>
        </w:rPr>
        <w:t xml:space="preserve"> </w:t>
      </w:r>
      <w:r w:rsidR="00345A1B">
        <w:rPr>
          <w:rFonts w:cs="David" w:hint="cs"/>
          <w:color w:val="auto"/>
          <w:sz w:val="24"/>
          <w:szCs w:val="24"/>
          <w:rtl/>
        </w:rPr>
        <w:t xml:space="preserve"> </w:t>
      </w:r>
      <w:r w:rsidRPr="00782038">
        <w:rPr>
          <w:rFonts w:cs="David" w:hint="cs"/>
          <w:color w:val="auto"/>
          <w:sz w:val="24"/>
          <w:szCs w:val="24"/>
          <w:rtl/>
        </w:rPr>
        <w:t>₪</w:t>
      </w:r>
      <w:r w:rsidRPr="00782038">
        <w:rPr>
          <w:rFonts w:cs="David" w:hint="cs"/>
          <w:b w:val="0"/>
          <w:bCs w:val="0"/>
          <w:color w:val="auto"/>
          <w:sz w:val="24"/>
          <w:szCs w:val="24"/>
          <w:rtl/>
        </w:rPr>
        <w:t xml:space="preserve"> עבור הפקת המכרז. </w:t>
      </w:r>
    </w:p>
    <w:p w:rsidR="00251E18" w:rsidRPr="00251E18" w:rsidRDefault="00251E18" w:rsidP="00251E18">
      <w:pPr>
        <w:pStyle w:val="ae"/>
        <w:numPr>
          <w:ilvl w:val="0"/>
          <w:numId w:val="12"/>
        </w:numPr>
        <w:spacing w:line="276" w:lineRule="auto"/>
        <w:jc w:val="both"/>
        <w:rPr>
          <w:szCs w:val="24"/>
        </w:rPr>
      </w:pPr>
      <w:r w:rsidRPr="00CE4DC4">
        <w:rPr>
          <w:rFonts w:hint="cs"/>
          <w:b/>
          <w:bCs/>
          <w:color w:val="000000"/>
          <w:szCs w:val="24"/>
          <w:u w:val="single"/>
          <w:rtl/>
        </w:rPr>
        <w:t>השתתפות בכנס מציעים</w:t>
      </w:r>
      <w:r w:rsidRPr="006128C4">
        <w:rPr>
          <w:rFonts w:hint="cs"/>
          <w:b/>
          <w:bCs/>
          <w:color w:val="000000"/>
          <w:szCs w:val="24"/>
          <w:rtl/>
        </w:rPr>
        <w:t xml:space="preserve">: </w:t>
      </w:r>
      <w:r w:rsidRPr="006128C4">
        <w:rPr>
          <w:rFonts w:hint="cs"/>
          <w:color w:val="000000"/>
          <w:szCs w:val="24"/>
          <w:rtl/>
        </w:rPr>
        <w:t xml:space="preserve">ביום </w:t>
      </w:r>
      <w:r>
        <w:rPr>
          <w:rFonts w:hint="cs"/>
          <w:b/>
          <w:bCs/>
          <w:color w:val="000000"/>
          <w:szCs w:val="24"/>
          <w:u w:val="single"/>
          <w:rtl/>
        </w:rPr>
        <w:t>25.3.12</w:t>
      </w:r>
      <w:r w:rsidRPr="006128C4">
        <w:rPr>
          <w:rFonts w:hint="cs"/>
          <w:color w:val="000000"/>
          <w:szCs w:val="24"/>
          <w:rtl/>
        </w:rPr>
        <w:t xml:space="preserve"> בשעה </w:t>
      </w:r>
      <w:r>
        <w:rPr>
          <w:rFonts w:hint="cs"/>
          <w:b/>
          <w:bCs/>
          <w:color w:val="000000"/>
          <w:szCs w:val="24"/>
          <w:u w:val="single"/>
          <w:rtl/>
        </w:rPr>
        <w:t>11:00</w:t>
      </w:r>
      <w:r>
        <w:rPr>
          <w:rFonts w:hint="cs"/>
          <w:color w:val="000000"/>
          <w:szCs w:val="24"/>
          <w:rtl/>
        </w:rPr>
        <w:t xml:space="preserve"> במשרד האנרגיה והמים, </w:t>
      </w:r>
      <w:proofErr w:type="spellStart"/>
      <w:r w:rsidRPr="006128C4">
        <w:rPr>
          <w:rFonts w:hint="cs"/>
          <w:color w:val="000000"/>
          <w:szCs w:val="24"/>
          <w:rtl/>
        </w:rPr>
        <w:t>רח</w:t>
      </w:r>
      <w:proofErr w:type="spellEnd"/>
      <w:r w:rsidRPr="006128C4">
        <w:rPr>
          <w:rFonts w:hint="cs"/>
          <w:color w:val="000000"/>
          <w:szCs w:val="24"/>
          <w:rtl/>
        </w:rPr>
        <w:t xml:space="preserve">' יפו </w:t>
      </w:r>
      <w:r>
        <w:rPr>
          <w:rFonts w:hint="cs"/>
          <w:color w:val="000000"/>
          <w:szCs w:val="24"/>
          <w:rtl/>
        </w:rPr>
        <w:t>234</w:t>
      </w:r>
      <w:r w:rsidRPr="006128C4">
        <w:rPr>
          <w:rFonts w:hint="cs"/>
          <w:color w:val="000000"/>
          <w:szCs w:val="24"/>
          <w:rtl/>
        </w:rPr>
        <w:t>, ירושלים</w:t>
      </w:r>
      <w:r>
        <w:rPr>
          <w:rFonts w:hint="cs"/>
          <w:color w:val="000000"/>
          <w:szCs w:val="24"/>
          <w:rtl/>
        </w:rPr>
        <w:t xml:space="preserve"> </w:t>
      </w:r>
      <w:r w:rsidRPr="006128C4">
        <w:rPr>
          <w:rFonts w:hint="cs"/>
          <w:color w:val="000000"/>
          <w:szCs w:val="24"/>
          <w:rtl/>
        </w:rPr>
        <w:t>חדר ישיבות</w:t>
      </w:r>
      <w:r>
        <w:rPr>
          <w:rFonts w:hint="cs"/>
          <w:color w:val="000000"/>
          <w:szCs w:val="24"/>
          <w:rtl/>
        </w:rPr>
        <w:t xml:space="preserve"> קומה ב'.</w:t>
      </w:r>
    </w:p>
    <w:p w:rsidR="00251E18" w:rsidRPr="00251E18" w:rsidRDefault="00251E18" w:rsidP="00251E18">
      <w:pPr>
        <w:spacing w:line="276" w:lineRule="auto"/>
        <w:ind w:left="360"/>
        <w:jc w:val="both"/>
        <w:rPr>
          <w:szCs w:val="24"/>
        </w:rPr>
      </w:pPr>
    </w:p>
    <w:p w:rsidR="0030364F" w:rsidRDefault="0030364F" w:rsidP="0030364F">
      <w:pPr>
        <w:jc w:val="both"/>
        <w:rPr>
          <w:szCs w:val="24"/>
          <w:rtl/>
        </w:rPr>
      </w:pPr>
      <w:r w:rsidRPr="00F34A9F">
        <w:rPr>
          <w:rFonts w:hint="eastAsia"/>
          <w:b/>
          <w:bCs/>
          <w:szCs w:val="24"/>
          <w:u w:val="single"/>
          <w:rtl/>
        </w:rPr>
        <w:t>תנאי</w:t>
      </w:r>
      <w:r w:rsidRPr="00F34A9F">
        <w:rPr>
          <w:b/>
          <w:bCs/>
          <w:szCs w:val="24"/>
          <w:u w:val="single"/>
          <w:rtl/>
        </w:rPr>
        <w:t xml:space="preserve"> </w:t>
      </w:r>
      <w:r w:rsidRPr="00F34A9F">
        <w:rPr>
          <w:rFonts w:hint="eastAsia"/>
          <w:b/>
          <w:bCs/>
          <w:szCs w:val="24"/>
          <w:u w:val="single"/>
          <w:rtl/>
        </w:rPr>
        <w:t>סף</w:t>
      </w:r>
      <w:r w:rsidRPr="00F34A9F">
        <w:rPr>
          <w:b/>
          <w:bCs/>
          <w:szCs w:val="24"/>
          <w:u w:val="single"/>
          <w:rtl/>
        </w:rPr>
        <w:t xml:space="preserve"> </w:t>
      </w:r>
      <w:r w:rsidRPr="00F34A9F">
        <w:rPr>
          <w:rFonts w:hint="eastAsia"/>
          <w:b/>
          <w:bCs/>
          <w:szCs w:val="24"/>
          <w:u w:val="single"/>
          <w:rtl/>
        </w:rPr>
        <w:t>מקצועיים</w:t>
      </w:r>
    </w:p>
    <w:p w:rsidR="00CE4DC4" w:rsidRPr="00F34A9F" w:rsidRDefault="00CE4DC4" w:rsidP="0030364F">
      <w:pPr>
        <w:jc w:val="both"/>
        <w:rPr>
          <w:szCs w:val="24"/>
        </w:rPr>
      </w:pPr>
    </w:p>
    <w:p w:rsidR="00513C56" w:rsidRDefault="00513C56" w:rsidP="00513C56">
      <w:pPr>
        <w:spacing w:line="276" w:lineRule="auto"/>
        <w:jc w:val="both"/>
        <w:rPr>
          <w:rFonts w:ascii="Arial" w:hAnsi="Arial"/>
          <w:szCs w:val="24"/>
          <w:u w:val="single"/>
          <w:rtl/>
        </w:rPr>
      </w:pPr>
      <w:r>
        <w:rPr>
          <w:rFonts w:ascii="Arial" w:hAnsi="Arial" w:hint="cs"/>
          <w:szCs w:val="24"/>
          <w:u w:val="single"/>
          <w:rtl/>
        </w:rPr>
        <w:t xml:space="preserve">נוכח ההיקף הרחב של הספקת המקררים שעשויה להידרש, על המציע לעמוד בתנאים הבאים: </w:t>
      </w:r>
    </w:p>
    <w:p w:rsidR="00513C56" w:rsidRPr="006128C4" w:rsidRDefault="00513C56" w:rsidP="00513C56">
      <w:pPr>
        <w:spacing w:line="276" w:lineRule="auto"/>
        <w:jc w:val="both"/>
        <w:rPr>
          <w:rFonts w:ascii="Arial" w:hAnsi="Arial"/>
          <w:szCs w:val="24"/>
          <w:u w:val="single"/>
          <w:rtl/>
        </w:rPr>
      </w:pPr>
    </w:p>
    <w:p w:rsidR="00513C56" w:rsidRPr="006128C4" w:rsidRDefault="00513C56" w:rsidP="00513C56">
      <w:pPr>
        <w:pStyle w:val="ae"/>
        <w:numPr>
          <w:ilvl w:val="0"/>
          <w:numId w:val="10"/>
        </w:numPr>
        <w:spacing w:line="276" w:lineRule="auto"/>
        <w:ind w:left="360"/>
        <w:contextualSpacing w:val="0"/>
        <w:jc w:val="both"/>
        <w:rPr>
          <w:rFonts w:ascii="Arial" w:hAnsi="Arial"/>
          <w:szCs w:val="24"/>
        </w:rPr>
      </w:pPr>
      <w:r w:rsidRPr="006128C4">
        <w:rPr>
          <w:rFonts w:ascii="Arial" w:hAnsi="Arial" w:hint="cs"/>
          <w:szCs w:val="24"/>
          <w:rtl/>
        </w:rPr>
        <w:t>בעל</w:t>
      </w:r>
      <w:r w:rsidRPr="006128C4">
        <w:rPr>
          <w:rFonts w:ascii="Arial" w:hAnsi="Arial"/>
          <w:szCs w:val="24"/>
          <w:rtl/>
        </w:rPr>
        <w:t xml:space="preserve"> </w:t>
      </w:r>
      <w:r w:rsidRPr="006128C4">
        <w:rPr>
          <w:rFonts w:ascii="Arial" w:hAnsi="Arial" w:hint="cs"/>
          <w:szCs w:val="24"/>
          <w:rtl/>
        </w:rPr>
        <w:t>יכולת מוכחת</w:t>
      </w:r>
      <w:r w:rsidRPr="006128C4">
        <w:rPr>
          <w:rFonts w:ascii="Arial" w:hAnsi="Arial"/>
          <w:szCs w:val="24"/>
          <w:rtl/>
        </w:rPr>
        <w:t xml:space="preserve"> </w:t>
      </w:r>
      <w:r w:rsidRPr="006128C4">
        <w:rPr>
          <w:rFonts w:ascii="Arial" w:hAnsi="Arial" w:hint="cs"/>
          <w:szCs w:val="24"/>
          <w:rtl/>
        </w:rPr>
        <w:t>בחמש השנים האחרונות להספקת</w:t>
      </w:r>
      <w:r w:rsidRPr="006128C4">
        <w:rPr>
          <w:rFonts w:ascii="Arial" w:hAnsi="Arial"/>
          <w:szCs w:val="24"/>
          <w:rtl/>
        </w:rPr>
        <w:t xml:space="preserve"> </w:t>
      </w:r>
      <w:r w:rsidRPr="006128C4">
        <w:rPr>
          <w:rFonts w:ascii="Arial" w:hAnsi="Arial" w:hint="cs"/>
          <w:szCs w:val="24"/>
          <w:rtl/>
        </w:rPr>
        <w:t>מכשירי חשמל ביתיים</w:t>
      </w:r>
      <w:r w:rsidRPr="006128C4">
        <w:rPr>
          <w:rFonts w:ascii="Arial" w:hAnsi="Arial"/>
          <w:szCs w:val="24"/>
          <w:rtl/>
        </w:rPr>
        <w:t xml:space="preserve"> </w:t>
      </w:r>
      <w:r w:rsidRPr="006128C4">
        <w:rPr>
          <w:rFonts w:ascii="Arial" w:hAnsi="Arial" w:hint="cs"/>
          <w:szCs w:val="24"/>
          <w:rtl/>
        </w:rPr>
        <w:t>בכל</w:t>
      </w:r>
      <w:r w:rsidRPr="006128C4">
        <w:rPr>
          <w:rFonts w:ascii="Arial" w:hAnsi="Arial"/>
          <w:szCs w:val="24"/>
          <w:rtl/>
        </w:rPr>
        <w:t xml:space="preserve"> </w:t>
      </w:r>
      <w:r w:rsidRPr="006128C4">
        <w:rPr>
          <w:rFonts w:ascii="Arial" w:hAnsi="Arial" w:hint="cs"/>
          <w:szCs w:val="24"/>
          <w:rtl/>
        </w:rPr>
        <w:t>רחבי</w:t>
      </w:r>
      <w:r w:rsidRPr="006128C4">
        <w:rPr>
          <w:rFonts w:ascii="Arial" w:hAnsi="Arial"/>
          <w:szCs w:val="24"/>
          <w:rtl/>
        </w:rPr>
        <w:t xml:space="preserve"> </w:t>
      </w:r>
      <w:r w:rsidRPr="006128C4">
        <w:rPr>
          <w:rFonts w:ascii="Arial" w:hAnsi="Arial" w:hint="cs"/>
          <w:szCs w:val="24"/>
          <w:rtl/>
        </w:rPr>
        <w:t>הארץ</w:t>
      </w:r>
      <w:r w:rsidRPr="006128C4">
        <w:rPr>
          <w:rFonts w:ascii="Arial" w:hAnsi="Arial"/>
          <w:szCs w:val="24"/>
          <w:rtl/>
        </w:rPr>
        <w:t>;</w:t>
      </w:r>
    </w:p>
    <w:p w:rsidR="00513C56" w:rsidRPr="005F7528" w:rsidRDefault="00513C56" w:rsidP="00513C56">
      <w:pPr>
        <w:spacing w:line="276" w:lineRule="auto"/>
        <w:jc w:val="both"/>
        <w:rPr>
          <w:rFonts w:ascii="Arial" w:hAnsi="Arial"/>
          <w:sz w:val="16"/>
          <w:szCs w:val="16"/>
        </w:rPr>
      </w:pPr>
    </w:p>
    <w:p w:rsidR="00513C56" w:rsidRPr="006128C4" w:rsidRDefault="00513C56" w:rsidP="00513C56">
      <w:pPr>
        <w:pStyle w:val="ae"/>
        <w:numPr>
          <w:ilvl w:val="0"/>
          <w:numId w:val="10"/>
        </w:numPr>
        <w:spacing w:line="276" w:lineRule="auto"/>
        <w:ind w:left="360"/>
        <w:contextualSpacing w:val="0"/>
        <w:jc w:val="both"/>
        <w:rPr>
          <w:rFonts w:ascii="Arial" w:hAnsi="Arial"/>
          <w:szCs w:val="24"/>
        </w:rPr>
      </w:pPr>
      <w:r w:rsidRPr="006128C4">
        <w:rPr>
          <w:rFonts w:ascii="Arial" w:hAnsi="Arial"/>
          <w:szCs w:val="24"/>
          <w:rtl/>
        </w:rPr>
        <w:t xml:space="preserve">על המציע להיות יבואן או ספק של </w:t>
      </w:r>
      <w:r w:rsidRPr="006128C4">
        <w:rPr>
          <w:rFonts w:ascii="Arial" w:hAnsi="Arial" w:hint="cs"/>
          <w:szCs w:val="24"/>
          <w:rtl/>
        </w:rPr>
        <w:t>מקררים</w:t>
      </w:r>
      <w:r w:rsidRPr="006128C4">
        <w:rPr>
          <w:rFonts w:ascii="Arial" w:hAnsi="Arial"/>
          <w:szCs w:val="24"/>
          <w:rtl/>
        </w:rPr>
        <w:t xml:space="preserve">. על המציע להוכיח התקשרויות עם מפיצים, רשתות וחנויות בכל הארץ ולכל הפחות עם </w:t>
      </w:r>
      <w:r>
        <w:rPr>
          <w:rFonts w:ascii="Arial" w:hAnsi="Arial" w:hint="cs"/>
          <w:szCs w:val="24"/>
          <w:rtl/>
        </w:rPr>
        <w:t>50</w:t>
      </w:r>
      <w:r w:rsidRPr="006128C4">
        <w:rPr>
          <w:rFonts w:ascii="Arial" w:hAnsi="Arial"/>
          <w:szCs w:val="24"/>
          <w:rtl/>
        </w:rPr>
        <w:t xml:space="preserve"> חנויות , וביניה</w:t>
      </w:r>
      <w:r w:rsidRPr="006128C4">
        <w:rPr>
          <w:rFonts w:ascii="Arial" w:hAnsi="Arial" w:hint="cs"/>
          <w:szCs w:val="24"/>
          <w:rtl/>
        </w:rPr>
        <w:t>ן</w:t>
      </w:r>
      <w:r w:rsidRPr="006128C4">
        <w:rPr>
          <w:rFonts w:ascii="Arial" w:hAnsi="Arial"/>
          <w:szCs w:val="24"/>
          <w:rtl/>
        </w:rPr>
        <w:t xml:space="preserve"> חנות אחת לפחות בכל אחת מהערים</w:t>
      </w:r>
      <w:r>
        <w:rPr>
          <w:rFonts w:ascii="Arial" w:hAnsi="Arial" w:hint="cs"/>
          <w:szCs w:val="24"/>
          <w:rtl/>
        </w:rPr>
        <w:t xml:space="preserve"> הבאות</w:t>
      </w:r>
      <w:r w:rsidRPr="006128C4">
        <w:rPr>
          <w:rFonts w:ascii="Arial" w:hAnsi="Arial"/>
          <w:szCs w:val="24"/>
          <w:rtl/>
        </w:rPr>
        <w:t>:</w:t>
      </w:r>
      <w:r w:rsidRPr="006128C4">
        <w:rPr>
          <w:rFonts w:ascii="Arial" w:hAnsi="Arial" w:hint="cs"/>
          <w:szCs w:val="24"/>
          <w:rtl/>
        </w:rPr>
        <w:t xml:space="preserve"> קריית שמונה</w:t>
      </w:r>
      <w:r>
        <w:rPr>
          <w:rFonts w:ascii="Arial" w:hAnsi="Arial" w:hint="cs"/>
          <w:szCs w:val="24"/>
          <w:rtl/>
        </w:rPr>
        <w:t>, צפת, קצרין, עפולה</w:t>
      </w:r>
      <w:r w:rsidRPr="006128C4">
        <w:rPr>
          <w:rFonts w:ascii="Arial" w:hAnsi="Arial" w:hint="cs"/>
          <w:szCs w:val="24"/>
          <w:rtl/>
        </w:rPr>
        <w:t>,</w:t>
      </w:r>
      <w:r w:rsidRPr="006128C4">
        <w:rPr>
          <w:rFonts w:ascii="Arial" w:hAnsi="Arial"/>
          <w:szCs w:val="24"/>
          <w:rtl/>
        </w:rPr>
        <w:t xml:space="preserve"> חיפה,</w:t>
      </w:r>
      <w:r>
        <w:rPr>
          <w:rFonts w:ascii="Arial" w:hAnsi="Arial" w:hint="cs"/>
          <w:szCs w:val="24"/>
          <w:rtl/>
        </w:rPr>
        <w:t xml:space="preserve"> עכו, קריות,</w:t>
      </w:r>
      <w:r w:rsidRPr="006128C4">
        <w:rPr>
          <w:rFonts w:ascii="Arial" w:hAnsi="Arial" w:hint="cs"/>
          <w:szCs w:val="24"/>
          <w:rtl/>
        </w:rPr>
        <w:t xml:space="preserve"> </w:t>
      </w:r>
      <w:proofErr w:type="spellStart"/>
      <w:r w:rsidRPr="006128C4">
        <w:rPr>
          <w:rFonts w:ascii="Arial" w:hAnsi="Arial" w:hint="cs"/>
          <w:szCs w:val="24"/>
          <w:rtl/>
        </w:rPr>
        <w:t>נהריה</w:t>
      </w:r>
      <w:proofErr w:type="spellEnd"/>
      <w:r w:rsidRPr="006128C4">
        <w:rPr>
          <w:rFonts w:ascii="Arial" w:hAnsi="Arial" w:hint="cs"/>
          <w:szCs w:val="24"/>
          <w:rtl/>
        </w:rPr>
        <w:t>, טבריה,</w:t>
      </w:r>
      <w:r>
        <w:rPr>
          <w:rFonts w:ascii="Arial" w:hAnsi="Arial" w:hint="cs"/>
          <w:szCs w:val="24"/>
          <w:rtl/>
        </w:rPr>
        <w:t xml:space="preserve"> כרמיאל, נצרת/ נצרת עילית, נצרת, דימונה, אום אל פחם, אריאל, חדרה,</w:t>
      </w:r>
      <w:r w:rsidRPr="006128C4">
        <w:rPr>
          <w:rFonts w:ascii="Arial" w:hAnsi="Arial"/>
          <w:szCs w:val="24"/>
          <w:rtl/>
        </w:rPr>
        <w:t xml:space="preserve"> ת"א, באר שבע,</w:t>
      </w:r>
      <w:r w:rsidRPr="006128C4">
        <w:rPr>
          <w:rFonts w:ascii="Arial" w:hAnsi="Arial" w:hint="cs"/>
          <w:szCs w:val="24"/>
          <w:rtl/>
        </w:rPr>
        <w:t xml:space="preserve"> אילת</w:t>
      </w:r>
      <w:r>
        <w:rPr>
          <w:rFonts w:ascii="Arial" w:hAnsi="Arial" w:hint="cs"/>
          <w:szCs w:val="24"/>
          <w:rtl/>
        </w:rPr>
        <w:t>, אשקלון, אשדוד, נתיבות, מודיעין, בית שמש</w:t>
      </w:r>
      <w:r w:rsidRPr="006128C4">
        <w:rPr>
          <w:rFonts w:ascii="Arial" w:hAnsi="Arial"/>
          <w:szCs w:val="24"/>
          <w:rtl/>
        </w:rPr>
        <w:t xml:space="preserve"> וירושלים או בסמוך להן (במרחק של עד 10 ק"מ). מספר החנויות</w:t>
      </w:r>
      <w:r>
        <w:rPr>
          <w:rFonts w:ascii="Arial" w:hAnsi="Arial" w:hint="cs"/>
          <w:szCs w:val="24"/>
          <w:rtl/>
        </w:rPr>
        <w:t xml:space="preserve"> ופריסתן</w:t>
      </w:r>
      <w:r w:rsidRPr="006128C4">
        <w:rPr>
          <w:rFonts w:ascii="Arial" w:hAnsi="Arial"/>
          <w:szCs w:val="24"/>
          <w:rtl/>
        </w:rPr>
        <w:t xml:space="preserve"> בהם יתחייב המציע לבצע את מכירת </w:t>
      </w:r>
      <w:r w:rsidRPr="006128C4">
        <w:rPr>
          <w:rFonts w:ascii="Arial" w:hAnsi="Arial" w:hint="cs"/>
          <w:szCs w:val="24"/>
          <w:rtl/>
        </w:rPr>
        <w:t>המקררים</w:t>
      </w:r>
      <w:r w:rsidRPr="006128C4">
        <w:rPr>
          <w:rFonts w:ascii="Arial" w:hAnsi="Arial"/>
          <w:szCs w:val="24"/>
          <w:rtl/>
        </w:rPr>
        <w:t xml:space="preserve"> מעבר למספר סף זה, יילקח בחשבון לצורך דירוג ההצעות</w:t>
      </w:r>
      <w:r>
        <w:rPr>
          <w:rFonts w:ascii="Arial" w:hAnsi="Arial" w:hint="cs"/>
          <w:szCs w:val="24"/>
          <w:rtl/>
        </w:rPr>
        <w:t xml:space="preserve"> כמפורט להלן</w:t>
      </w:r>
      <w:r w:rsidRPr="006128C4">
        <w:rPr>
          <w:rFonts w:ascii="Arial" w:hAnsi="Arial" w:hint="cs"/>
          <w:szCs w:val="24"/>
          <w:rtl/>
        </w:rPr>
        <w:t>.</w:t>
      </w:r>
    </w:p>
    <w:p w:rsidR="00513C56" w:rsidRPr="00A65314" w:rsidRDefault="00513C56" w:rsidP="00513C56">
      <w:pPr>
        <w:pStyle w:val="ae"/>
        <w:ind w:left="360"/>
        <w:contextualSpacing w:val="0"/>
        <w:jc w:val="both"/>
        <w:rPr>
          <w:rFonts w:ascii="Arial" w:hAnsi="Arial"/>
          <w:sz w:val="16"/>
          <w:szCs w:val="16"/>
        </w:rPr>
      </w:pPr>
    </w:p>
    <w:p w:rsidR="00513C56" w:rsidRPr="006128C4" w:rsidRDefault="00513C56" w:rsidP="00513C56">
      <w:pPr>
        <w:pStyle w:val="ae"/>
        <w:numPr>
          <w:ilvl w:val="0"/>
          <w:numId w:val="10"/>
        </w:numPr>
        <w:spacing w:line="276" w:lineRule="auto"/>
        <w:ind w:left="360"/>
        <w:contextualSpacing w:val="0"/>
        <w:jc w:val="both"/>
        <w:rPr>
          <w:rFonts w:ascii="Arial" w:hAnsi="Arial"/>
          <w:szCs w:val="24"/>
        </w:rPr>
      </w:pPr>
      <w:r w:rsidRPr="006128C4">
        <w:rPr>
          <w:rFonts w:ascii="Arial" w:hAnsi="Arial" w:hint="cs"/>
          <w:szCs w:val="24"/>
          <w:rtl/>
        </w:rPr>
        <w:t>בעל יכולת מוכחת בחמש השנים האחרונות של ניהול מלאי וניהול לוגיסטי אלקטרוני.</w:t>
      </w:r>
    </w:p>
    <w:p w:rsidR="00513C56" w:rsidRPr="005F7528" w:rsidRDefault="00513C56" w:rsidP="00513C56">
      <w:pPr>
        <w:pStyle w:val="ae"/>
        <w:ind w:left="90"/>
        <w:jc w:val="both"/>
        <w:rPr>
          <w:rFonts w:ascii="Arial" w:hAnsi="Arial"/>
          <w:sz w:val="16"/>
          <w:szCs w:val="16"/>
          <w:rtl/>
        </w:rPr>
      </w:pPr>
    </w:p>
    <w:p w:rsidR="00513C56" w:rsidRPr="006128C4" w:rsidRDefault="00513C56" w:rsidP="00513C56">
      <w:pPr>
        <w:pStyle w:val="ae"/>
        <w:numPr>
          <w:ilvl w:val="0"/>
          <w:numId w:val="10"/>
        </w:numPr>
        <w:spacing w:line="276" w:lineRule="auto"/>
        <w:ind w:left="360"/>
        <w:contextualSpacing w:val="0"/>
        <w:jc w:val="both"/>
        <w:rPr>
          <w:rFonts w:ascii="Arial" w:hAnsi="Arial"/>
          <w:szCs w:val="24"/>
        </w:rPr>
      </w:pPr>
      <w:r w:rsidRPr="006128C4">
        <w:rPr>
          <w:rFonts w:ascii="Arial" w:hAnsi="Arial" w:hint="cs"/>
          <w:szCs w:val="24"/>
          <w:rtl/>
        </w:rPr>
        <w:t xml:space="preserve">בעל יכולת לספק עד 25,000 מקררים </w:t>
      </w:r>
      <w:r>
        <w:rPr>
          <w:rFonts w:ascii="Arial" w:hAnsi="Arial" w:hint="cs"/>
          <w:szCs w:val="24"/>
          <w:rtl/>
        </w:rPr>
        <w:t>תוך</w:t>
      </w:r>
      <w:r w:rsidRPr="006128C4">
        <w:rPr>
          <w:rFonts w:ascii="Arial" w:hAnsi="Arial" w:hint="cs"/>
          <w:szCs w:val="24"/>
          <w:rtl/>
        </w:rPr>
        <w:t xml:space="preserve"> </w:t>
      </w:r>
      <w:r>
        <w:rPr>
          <w:rFonts w:ascii="Arial" w:hAnsi="Arial" w:hint="cs"/>
          <w:szCs w:val="24"/>
          <w:rtl/>
        </w:rPr>
        <w:t>6</w:t>
      </w:r>
      <w:r w:rsidRPr="006128C4">
        <w:rPr>
          <w:rFonts w:ascii="Arial" w:hAnsi="Arial" w:hint="cs"/>
          <w:szCs w:val="24"/>
          <w:rtl/>
        </w:rPr>
        <w:t xml:space="preserve"> חודשים מיום פרסום המכרז. </w:t>
      </w:r>
    </w:p>
    <w:p w:rsidR="00513C56" w:rsidRPr="005F7528" w:rsidRDefault="00513C56" w:rsidP="00513C56">
      <w:pPr>
        <w:pStyle w:val="ae"/>
        <w:ind w:left="90"/>
        <w:jc w:val="both"/>
        <w:rPr>
          <w:rFonts w:ascii="Arial" w:hAnsi="Arial"/>
          <w:sz w:val="16"/>
          <w:szCs w:val="16"/>
          <w:rtl/>
        </w:rPr>
      </w:pPr>
    </w:p>
    <w:p w:rsidR="00513C56" w:rsidRPr="006128C4" w:rsidRDefault="00513C56" w:rsidP="00513C56">
      <w:pPr>
        <w:pStyle w:val="ae"/>
        <w:numPr>
          <w:ilvl w:val="0"/>
          <w:numId w:val="10"/>
        </w:numPr>
        <w:spacing w:line="276" w:lineRule="auto"/>
        <w:ind w:left="360"/>
        <w:contextualSpacing w:val="0"/>
        <w:jc w:val="both"/>
        <w:rPr>
          <w:rFonts w:ascii="Arial" w:hAnsi="Arial"/>
          <w:szCs w:val="24"/>
        </w:rPr>
      </w:pPr>
      <w:r w:rsidRPr="006128C4">
        <w:rPr>
          <w:rFonts w:ascii="Arial" w:hAnsi="Arial" w:hint="cs"/>
          <w:szCs w:val="24"/>
          <w:rtl/>
        </w:rPr>
        <w:t xml:space="preserve">בעל יכולת לספק את המקררים שיציע בהצעתו תוך </w:t>
      </w:r>
      <w:r>
        <w:rPr>
          <w:rFonts w:ascii="Arial" w:hAnsi="Arial" w:hint="cs"/>
          <w:szCs w:val="24"/>
          <w:u w:val="single"/>
          <w:rtl/>
        </w:rPr>
        <w:t>28</w:t>
      </w:r>
      <w:r w:rsidRPr="006128C4">
        <w:rPr>
          <w:rFonts w:ascii="Arial" w:hAnsi="Arial" w:hint="cs"/>
          <w:szCs w:val="24"/>
          <w:u w:val="single"/>
          <w:rtl/>
        </w:rPr>
        <w:t xml:space="preserve"> ימי עבודה</w:t>
      </w:r>
      <w:r w:rsidRPr="006128C4">
        <w:rPr>
          <w:rFonts w:ascii="Arial" w:hAnsi="Arial" w:hint="cs"/>
          <w:szCs w:val="24"/>
          <w:rtl/>
        </w:rPr>
        <w:t xml:space="preserve"> לכל היותר, מיום רכישת</w:t>
      </w:r>
      <w:r>
        <w:rPr>
          <w:rFonts w:ascii="Arial" w:hAnsi="Arial"/>
          <w:szCs w:val="24"/>
          <w:rtl/>
        </w:rPr>
        <w:t xml:space="preserve"> </w:t>
      </w:r>
      <w:r w:rsidRPr="006128C4">
        <w:rPr>
          <w:rFonts w:ascii="Arial" w:hAnsi="Arial"/>
          <w:szCs w:val="24"/>
          <w:rtl/>
        </w:rPr>
        <w:t>מקרר ע"י הלקוח הזכאי.</w:t>
      </w:r>
      <w:r w:rsidRPr="006128C4">
        <w:rPr>
          <w:rFonts w:ascii="Arial" w:hAnsi="Arial" w:hint="cs"/>
          <w:szCs w:val="24"/>
          <w:rtl/>
        </w:rPr>
        <w:t xml:space="preserve"> </w:t>
      </w:r>
    </w:p>
    <w:p w:rsidR="00513C56" w:rsidRPr="005F7528" w:rsidRDefault="00513C56" w:rsidP="00513C56">
      <w:pPr>
        <w:pStyle w:val="ae"/>
        <w:ind w:left="360"/>
        <w:contextualSpacing w:val="0"/>
        <w:jc w:val="both"/>
        <w:rPr>
          <w:rFonts w:ascii="Arial" w:hAnsi="Arial"/>
          <w:sz w:val="16"/>
          <w:szCs w:val="16"/>
        </w:rPr>
      </w:pPr>
    </w:p>
    <w:p w:rsidR="00513C56" w:rsidRDefault="00513C56" w:rsidP="00513C56">
      <w:pPr>
        <w:pStyle w:val="ae"/>
        <w:numPr>
          <w:ilvl w:val="0"/>
          <w:numId w:val="10"/>
        </w:numPr>
        <w:spacing w:line="276" w:lineRule="auto"/>
        <w:ind w:left="360"/>
        <w:contextualSpacing w:val="0"/>
        <w:jc w:val="both"/>
        <w:rPr>
          <w:rFonts w:ascii="Arial" w:hAnsi="Arial"/>
          <w:szCs w:val="24"/>
        </w:rPr>
      </w:pPr>
      <w:r w:rsidRPr="006128C4">
        <w:rPr>
          <w:rFonts w:ascii="Arial" w:hAnsi="Arial" w:hint="cs"/>
          <w:szCs w:val="24"/>
          <w:rtl/>
        </w:rPr>
        <w:t>בעל נוהלי עסקים כתובים הכוללים נהלים מיושמים וקפדניים בדבר אבטחת איכות ושירות לקוחות.</w:t>
      </w:r>
    </w:p>
    <w:p w:rsidR="00513C56" w:rsidRPr="00A24BF2" w:rsidRDefault="00513C56" w:rsidP="00513C56">
      <w:pPr>
        <w:pStyle w:val="ae"/>
        <w:rPr>
          <w:rFonts w:ascii="Arial" w:hAnsi="Arial"/>
          <w:szCs w:val="24"/>
          <w:rtl/>
        </w:rPr>
      </w:pPr>
    </w:p>
    <w:p w:rsidR="00513C56" w:rsidRPr="00040FD2" w:rsidRDefault="00513C56" w:rsidP="00513C56">
      <w:pPr>
        <w:pStyle w:val="ae"/>
        <w:numPr>
          <w:ilvl w:val="0"/>
          <w:numId w:val="10"/>
        </w:numPr>
        <w:spacing w:line="276" w:lineRule="auto"/>
        <w:ind w:left="360"/>
        <w:contextualSpacing w:val="0"/>
        <w:jc w:val="both"/>
        <w:rPr>
          <w:rFonts w:ascii="Arial" w:hAnsi="Arial"/>
          <w:szCs w:val="24"/>
        </w:rPr>
      </w:pPr>
      <w:r w:rsidRPr="006128C4">
        <w:rPr>
          <w:rFonts w:ascii="Arial" w:hAnsi="Arial" w:hint="cs"/>
          <w:szCs w:val="24"/>
          <w:rtl/>
        </w:rPr>
        <w:t xml:space="preserve"> </w:t>
      </w:r>
      <w:r w:rsidRPr="00040FD2">
        <w:rPr>
          <w:rFonts w:ascii="Arial" w:hAnsi="Arial" w:hint="cs"/>
          <w:szCs w:val="24"/>
          <w:rtl/>
        </w:rPr>
        <w:t>על המציע לצרך תצהיר בדבר עמידתו בתנאי הסף המקצועיים, בנוסח המצורף כנספח י'.</w:t>
      </w:r>
    </w:p>
    <w:p w:rsidR="00513C56" w:rsidRPr="00040FD2" w:rsidRDefault="00513C56" w:rsidP="00513C56">
      <w:pPr>
        <w:pStyle w:val="ae"/>
        <w:ind w:left="90"/>
        <w:jc w:val="both"/>
        <w:rPr>
          <w:rFonts w:ascii="Arial" w:hAnsi="Arial"/>
          <w:sz w:val="16"/>
          <w:szCs w:val="16"/>
          <w:rtl/>
        </w:rPr>
      </w:pPr>
    </w:p>
    <w:p w:rsidR="00513C56" w:rsidRPr="00040FD2" w:rsidRDefault="00513C56" w:rsidP="00513C56">
      <w:pPr>
        <w:pStyle w:val="ae"/>
        <w:numPr>
          <w:ilvl w:val="0"/>
          <w:numId w:val="10"/>
        </w:numPr>
        <w:spacing w:line="276" w:lineRule="auto"/>
        <w:ind w:left="360"/>
        <w:contextualSpacing w:val="0"/>
        <w:jc w:val="both"/>
        <w:rPr>
          <w:rFonts w:ascii="Arial" w:hAnsi="Arial"/>
          <w:szCs w:val="24"/>
        </w:rPr>
      </w:pPr>
      <w:r w:rsidRPr="00040FD2">
        <w:rPr>
          <w:rFonts w:ascii="Arial" w:hAnsi="Arial" w:hint="cs"/>
          <w:szCs w:val="24"/>
          <w:rtl/>
        </w:rPr>
        <w:t xml:space="preserve">מי שבמהלך כל אחת משלוש השנים שקדמו למכרז זה, ניהל עסק לשיווק, מכירת והספקת מוצרי חשמל ביתיים במחזור שנתי של 10 מיליון ₪ לפחות, וסיפק במהלך כל אחת מהשנים האמורות לא פחות מ </w:t>
      </w:r>
      <w:r w:rsidRPr="00040FD2">
        <w:rPr>
          <w:rFonts w:ascii="Arial" w:hAnsi="Arial"/>
          <w:szCs w:val="24"/>
          <w:rtl/>
        </w:rPr>
        <w:t>–</w:t>
      </w:r>
      <w:r w:rsidRPr="00040FD2">
        <w:rPr>
          <w:rFonts w:ascii="Arial" w:hAnsi="Arial" w:hint="cs"/>
          <w:szCs w:val="24"/>
          <w:rtl/>
        </w:rPr>
        <w:t xml:space="preserve"> 2,000 מכשירי חשמל ביתיים שונים</w:t>
      </w:r>
      <w:r w:rsidRPr="00040FD2">
        <w:rPr>
          <w:rFonts w:ascii="Arial" w:hAnsi="Arial"/>
          <w:szCs w:val="24"/>
          <w:rtl/>
        </w:rPr>
        <w:t>.</w:t>
      </w:r>
      <w:r w:rsidRPr="00040FD2">
        <w:rPr>
          <w:rFonts w:ascii="Arial" w:hAnsi="Arial" w:hint="cs"/>
          <w:szCs w:val="24"/>
          <w:rtl/>
        </w:rPr>
        <w:t xml:space="preserve"> על המציע להציג בהצעתו אישור רו"ח לאמור,</w:t>
      </w:r>
      <w:r>
        <w:rPr>
          <w:rFonts w:ascii="Arial" w:hAnsi="Arial" w:hint="cs"/>
          <w:szCs w:val="24"/>
          <w:rtl/>
        </w:rPr>
        <w:t xml:space="preserve"> </w:t>
      </w:r>
      <w:r w:rsidRPr="00040FD2">
        <w:rPr>
          <w:rFonts w:ascii="Arial" w:hAnsi="Arial" w:hint="cs"/>
          <w:b/>
          <w:bCs/>
          <w:szCs w:val="24"/>
          <w:u w:val="single"/>
          <w:rtl/>
        </w:rPr>
        <w:t>על גבי נייר פירמה של משרד רואה החשבון</w:t>
      </w:r>
      <w:r w:rsidRPr="00040FD2">
        <w:rPr>
          <w:rFonts w:ascii="Arial" w:hAnsi="Arial" w:hint="cs"/>
          <w:szCs w:val="24"/>
          <w:rtl/>
        </w:rPr>
        <w:t>.</w:t>
      </w:r>
    </w:p>
    <w:p w:rsidR="00513C56" w:rsidRPr="00A24BF2" w:rsidRDefault="00513C56" w:rsidP="00513C56">
      <w:pPr>
        <w:jc w:val="both"/>
        <w:rPr>
          <w:rFonts w:ascii="Arial" w:hAnsi="Arial"/>
          <w:szCs w:val="24"/>
          <w:highlight w:val="yellow"/>
        </w:rPr>
      </w:pPr>
    </w:p>
    <w:p w:rsidR="00513C56" w:rsidRPr="006128C4" w:rsidRDefault="00513C56" w:rsidP="00513C56">
      <w:pPr>
        <w:pStyle w:val="ae"/>
        <w:numPr>
          <w:ilvl w:val="0"/>
          <w:numId w:val="10"/>
        </w:numPr>
        <w:spacing w:line="276" w:lineRule="auto"/>
        <w:ind w:left="360"/>
        <w:contextualSpacing w:val="0"/>
        <w:jc w:val="both"/>
        <w:rPr>
          <w:rFonts w:ascii="Arial" w:hAnsi="Arial"/>
          <w:szCs w:val="24"/>
        </w:rPr>
      </w:pPr>
      <w:r w:rsidRPr="006128C4">
        <w:rPr>
          <w:rFonts w:ascii="Arial" w:hAnsi="Arial" w:hint="cs"/>
          <w:szCs w:val="24"/>
          <w:rtl/>
        </w:rPr>
        <w:t>על המציע להציג הסכם עקרוני בינו לבין לפחות אתר גריטה אחד</w:t>
      </w:r>
      <w:r>
        <w:rPr>
          <w:rFonts w:ascii="Arial" w:hAnsi="Arial" w:hint="cs"/>
          <w:szCs w:val="24"/>
          <w:rtl/>
        </w:rPr>
        <w:t xml:space="preserve"> </w:t>
      </w:r>
      <w:r w:rsidRPr="006128C4">
        <w:rPr>
          <w:rFonts w:ascii="Arial" w:hAnsi="Arial" w:hint="cs"/>
          <w:szCs w:val="24"/>
          <w:rtl/>
        </w:rPr>
        <w:t>לשם קבלת</w:t>
      </w:r>
      <w:r w:rsidRPr="006128C4">
        <w:rPr>
          <w:rFonts w:ascii="Arial" w:hAnsi="Arial"/>
          <w:szCs w:val="24"/>
          <w:rtl/>
        </w:rPr>
        <w:t xml:space="preserve"> </w:t>
      </w:r>
      <w:r w:rsidRPr="006128C4">
        <w:rPr>
          <w:rFonts w:ascii="Arial" w:hAnsi="Arial" w:hint="cs"/>
          <w:szCs w:val="24"/>
          <w:rtl/>
        </w:rPr>
        <w:t>המקררים</w:t>
      </w:r>
      <w:r w:rsidRPr="006128C4">
        <w:rPr>
          <w:rFonts w:ascii="Arial" w:hAnsi="Arial"/>
          <w:szCs w:val="24"/>
          <w:rtl/>
        </w:rPr>
        <w:t xml:space="preserve"> </w:t>
      </w:r>
      <w:r w:rsidRPr="006128C4">
        <w:rPr>
          <w:rFonts w:ascii="Arial" w:hAnsi="Arial" w:hint="cs"/>
          <w:szCs w:val="24"/>
          <w:rtl/>
        </w:rPr>
        <w:t>המסולקים</w:t>
      </w:r>
      <w:r w:rsidRPr="006128C4">
        <w:rPr>
          <w:rFonts w:ascii="Arial" w:hAnsi="Arial"/>
          <w:szCs w:val="24"/>
          <w:rtl/>
        </w:rPr>
        <w:t xml:space="preserve">, </w:t>
      </w:r>
      <w:r w:rsidRPr="006128C4">
        <w:rPr>
          <w:rFonts w:ascii="Arial" w:hAnsi="Arial" w:hint="cs"/>
          <w:szCs w:val="24"/>
          <w:rtl/>
        </w:rPr>
        <w:t>דיווח</w:t>
      </w:r>
      <w:r w:rsidRPr="006128C4">
        <w:rPr>
          <w:rFonts w:ascii="Arial" w:hAnsi="Arial"/>
          <w:szCs w:val="24"/>
          <w:rtl/>
        </w:rPr>
        <w:t xml:space="preserve"> </w:t>
      </w:r>
      <w:r w:rsidRPr="006128C4">
        <w:rPr>
          <w:rFonts w:ascii="Arial" w:hAnsi="Arial" w:hint="cs"/>
          <w:szCs w:val="24"/>
          <w:rtl/>
        </w:rPr>
        <w:t>למשרד</w:t>
      </w:r>
      <w:r w:rsidRPr="006128C4">
        <w:rPr>
          <w:rFonts w:ascii="Arial" w:hAnsi="Arial"/>
          <w:szCs w:val="24"/>
          <w:rtl/>
        </w:rPr>
        <w:t xml:space="preserve">, </w:t>
      </w:r>
      <w:r w:rsidRPr="006128C4">
        <w:rPr>
          <w:rFonts w:ascii="Arial" w:hAnsi="Arial" w:hint="cs"/>
          <w:szCs w:val="24"/>
          <w:rtl/>
        </w:rPr>
        <w:t>פירוק</w:t>
      </w:r>
      <w:r w:rsidRPr="006128C4">
        <w:rPr>
          <w:rFonts w:ascii="Arial" w:hAnsi="Arial"/>
          <w:szCs w:val="24"/>
          <w:rtl/>
        </w:rPr>
        <w:t xml:space="preserve"> </w:t>
      </w:r>
      <w:r w:rsidRPr="006128C4">
        <w:rPr>
          <w:rFonts w:ascii="Arial" w:hAnsi="Arial" w:hint="cs"/>
          <w:szCs w:val="24"/>
          <w:rtl/>
        </w:rPr>
        <w:t>המקררים</w:t>
      </w:r>
      <w:r w:rsidRPr="006128C4">
        <w:rPr>
          <w:rFonts w:ascii="Arial" w:hAnsi="Arial"/>
          <w:szCs w:val="24"/>
          <w:rtl/>
        </w:rPr>
        <w:t xml:space="preserve"> </w:t>
      </w:r>
      <w:r w:rsidRPr="006128C4">
        <w:rPr>
          <w:rFonts w:ascii="Arial" w:hAnsi="Arial" w:hint="cs"/>
          <w:szCs w:val="24"/>
          <w:rtl/>
        </w:rPr>
        <w:t>ולכל</w:t>
      </w:r>
      <w:r w:rsidRPr="006128C4">
        <w:rPr>
          <w:rFonts w:ascii="Arial" w:hAnsi="Arial"/>
          <w:szCs w:val="24"/>
          <w:rtl/>
        </w:rPr>
        <w:t xml:space="preserve"> </w:t>
      </w:r>
      <w:r w:rsidRPr="006128C4">
        <w:rPr>
          <w:rFonts w:ascii="Arial" w:hAnsi="Arial" w:hint="cs"/>
          <w:szCs w:val="24"/>
          <w:rtl/>
        </w:rPr>
        <w:t>פעולה</w:t>
      </w:r>
      <w:r w:rsidRPr="006128C4">
        <w:rPr>
          <w:rFonts w:ascii="Arial" w:hAnsi="Arial"/>
          <w:szCs w:val="24"/>
          <w:rtl/>
        </w:rPr>
        <w:t xml:space="preserve"> </w:t>
      </w:r>
      <w:r w:rsidRPr="006128C4">
        <w:rPr>
          <w:rFonts w:ascii="Arial" w:hAnsi="Arial" w:hint="cs"/>
          <w:szCs w:val="24"/>
          <w:rtl/>
        </w:rPr>
        <w:t>אחרת</w:t>
      </w:r>
      <w:r w:rsidRPr="006128C4">
        <w:rPr>
          <w:rFonts w:ascii="Arial" w:hAnsi="Arial"/>
          <w:szCs w:val="24"/>
          <w:rtl/>
        </w:rPr>
        <w:t xml:space="preserve"> </w:t>
      </w:r>
      <w:r w:rsidRPr="006128C4">
        <w:rPr>
          <w:rFonts w:ascii="Arial" w:hAnsi="Arial" w:hint="cs"/>
          <w:szCs w:val="24"/>
          <w:rtl/>
        </w:rPr>
        <w:t>הנדרשת</w:t>
      </w:r>
      <w:r w:rsidRPr="006128C4">
        <w:rPr>
          <w:rFonts w:ascii="Arial" w:hAnsi="Arial"/>
          <w:szCs w:val="24"/>
          <w:rtl/>
        </w:rPr>
        <w:t xml:space="preserve"> </w:t>
      </w:r>
      <w:r w:rsidRPr="006128C4">
        <w:rPr>
          <w:rFonts w:ascii="Arial" w:hAnsi="Arial" w:hint="cs"/>
          <w:szCs w:val="24"/>
          <w:rtl/>
        </w:rPr>
        <w:t>על</w:t>
      </w:r>
      <w:r w:rsidRPr="006128C4">
        <w:rPr>
          <w:rFonts w:ascii="Arial" w:hAnsi="Arial"/>
          <w:szCs w:val="24"/>
          <w:rtl/>
        </w:rPr>
        <w:t xml:space="preserve"> </w:t>
      </w:r>
      <w:r>
        <w:rPr>
          <w:rFonts w:ascii="Arial" w:hAnsi="Arial" w:hint="cs"/>
          <w:szCs w:val="24"/>
          <w:rtl/>
        </w:rPr>
        <w:t>ידו</w:t>
      </w:r>
      <w:r w:rsidRPr="006128C4">
        <w:rPr>
          <w:rFonts w:ascii="Arial" w:hAnsi="Arial"/>
          <w:szCs w:val="24"/>
          <w:rtl/>
        </w:rPr>
        <w:t xml:space="preserve"> </w:t>
      </w:r>
      <w:r>
        <w:rPr>
          <w:rFonts w:ascii="Arial" w:hAnsi="Arial" w:hint="cs"/>
          <w:szCs w:val="24"/>
          <w:rtl/>
        </w:rPr>
        <w:t>ב</w:t>
      </w:r>
      <w:r w:rsidRPr="006128C4">
        <w:rPr>
          <w:rFonts w:ascii="Arial" w:hAnsi="Arial" w:hint="cs"/>
          <w:szCs w:val="24"/>
          <w:rtl/>
        </w:rPr>
        <w:t>תהליך</w:t>
      </w:r>
      <w:r w:rsidRPr="006128C4">
        <w:rPr>
          <w:rFonts w:ascii="Arial" w:hAnsi="Arial"/>
          <w:szCs w:val="24"/>
          <w:rtl/>
        </w:rPr>
        <w:t xml:space="preserve"> </w:t>
      </w:r>
      <w:r w:rsidRPr="006128C4">
        <w:rPr>
          <w:rFonts w:ascii="Arial" w:hAnsi="Arial" w:hint="cs"/>
          <w:szCs w:val="24"/>
          <w:rtl/>
        </w:rPr>
        <w:t>המתואר</w:t>
      </w:r>
      <w:r w:rsidRPr="006128C4">
        <w:rPr>
          <w:rFonts w:ascii="Arial" w:hAnsi="Arial"/>
          <w:szCs w:val="24"/>
          <w:rtl/>
        </w:rPr>
        <w:t xml:space="preserve"> </w:t>
      </w:r>
      <w:r>
        <w:rPr>
          <w:rFonts w:ascii="Arial" w:hAnsi="Arial" w:hint="cs"/>
          <w:szCs w:val="24"/>
          <w:rtl/>
        </w:rPr>
        <w:t>ב</w:t>
      </w:r>
      <w:r w:rsidRPr="006128C4">
        <w:rPr>
          <w:rFonts w:ascii="Arial" w:hAnsi="Arial" w:hint="cs"/>
          <w:szCs w:val="24"/>
          <w:rtl/>
        </w:rPr>
        <w:t>מכרז</w:t>
      </w:r>
      <w:r w:rsidRPr="006128C4">
        <w:rPr>
          <w:rFonts w:ascii="Arial" w:hAnsi="Arial"/>
          <w:szCs w:val="24"/>
          <w:rtl/>
        </w:rPr>
        <w:t>.</w:t>
      </w:r>
    </w:p>
    <w:p w:rsidR="00513C56" w:rsidRPr="006128C4" w:rsidRDefault="00513C56" w:rsidP="00513C56">
      <w:pPr>
        <w:pStyle w:val="ae"/>
        <w:ind w:left="360"/>
        <w:contextualSpacing w:val="0"/>
        <w:jc w:val="both"/>
        <w:rPr>
          <w:rFonts w:ascii="Arial" w:hAnsi="Arial"/>
          <w:szCs w:val="24"/>
        </w:rPr>
      </w:pPr>
    </w:p>
    <w:p w:rsidR="00513C56" w:rsidRPr="00513C56" w:rsidRDefault="00513C56" w:rsidP="00513C56">
      <w:pPr>
        <w:spacing w:line="276" w:lineRule="auto"/>
        <w:jc w:val="both"/>
        <w:rPr>
          <w:rFonts w:ascii="Arial" w:hAnsi="Arial"/>
          <w:b/>
          <w:bCs/>
          <w:szCs w:val="24"/>
          <w:u w:val="single"/>
          <w:rtl/>
        </w:rPr>
      </w:pPr>
      <w:r w:rsidRPr="00513C56">
        <w:rPr>
          <w:rFonts w:ascii="Arial" w:hAnsi="Arial" w:hint="cs"/>
          <w:b/>
          <w:bCs/>
          <w:szCs w:val="24"/>
          <w:u w:val="single"/>
          <w:rtl/>
        </w:rPr>
        <w:t>על המציעים לצרף את כל האישורים והמסמכים הנדרשים לשם הוכחת עמידתם בכל תנאי הסף הנ"ל.</w:t>
      </w:r>
    </w:p>
    <w:p w:rsidR="00513C56" w:rsidRPr="006128C4" w:rsidRDefault="00513C56" w:rsidP="00513C56">
      <w:pPr>
        <w:spacing w:line="276" w:lineRule="auto"/>
        <w:jc w:val="both"/>
        <w:rPr>
          <w:rFonts w:ascii="Arial" w:hAnsi="Arial"/>
          <w:b/>
          <w:bCs/>
          <w:szCs w:val="24"/>
          <w:u w:val="single"/>
          <w:rtl/>
        </w:rPr>
      </w:pPr>
      <w:r w:rsidRPr="006128C4">
        <w:rPr>
          <w:rFonts w:ascii="Arial" w:hAnsi="Arial" w:hint="cs"/>
          <w:b/>
          <w:bCs/>
          <w:szCs w:val="24"/>
          <w:u w:val="single"/>
          <w:rtl/>
        </w:rPr>
        <w:t>אי עמידה באחד או יותר מתנאי הסף הנ"ל, תביא לפסילת ההצעה.</w:t>
      </w:r>
    </w:p>
    <w:p w:rsidR="0030364F" w:rsidRDefault="0030364F" w:rsidP="0030364F">
      <w:pPr>
        <w:ind w:left="643"/>
        <w:jc w:val="both"/>
        <w:rPr>
          <w:b/>
          <w:bCs/>
          <w:i/>
          <w:iCs/>
          <w:szCs w:val="24"/>
          <w:u w:val="single"/>
          <w:rtl/>
        </w:rPr>
      </w:pPr>
    </w:p>
    <w:p w:rsidR="0030364F" w:rsidRDefault="0030364F" w:rsidP="0030364F">
      <w:pPr>
        <w:tabs>
          <w:tab w:val="left" w:pos="8312"/>
        </w:tabs>
        <w:jc w:val="both"/>
        <w:rPr>
          <w:szCs w:val="24"/>
          <w:rtl/>
        </w:rPr>
      </w:pPr>
      <w:r>
        <w:rPr>
          <w:rFonts w:hint="cs"/>
          <w:b/>
          <w:bCs/>
          <w:szCs w:val="24"/>
          <w:u w:val="single"/>
          <w:rtl/>
        </w:rPr>
        <w:t>כללי</w:t>
      </w:r>
    </w:p>
    <w:p w:rsidR="0030364F" w:rsidRPr="00077F1B" w:rsidRDefault="0030364F" w:rsidP="00251E18">
      <w:pPr>
        <w:jc w:val="both"/>
        <w:rPr>
          <w:szCs w:val="24"/>
          <w:u w:val="single"/>
        </w:rPr>
      </w:pPr>
      <w:r w:rsidRPr="00077F1B">
        <w:rPr>
          <w:rFonts w:hint="cs"/>
          <w:szCs w:val="24"/>
          <w:rtl/>
        </w:rPr>
        <w:t xml:space="preserve">תקופת ההסכם תהיה לתקופה של 12 חודשים, למשרד בלבד שמורה האופציה להאריך  הסכם זה לתקופות נוספות </w:t>
      </w:r>
      <w:r w:rsidR="00251E18">
        <w:rPr>
          <w:rFonts w:hint="cs"/>
          <w:szCs w:val="24"/>
          <w:rtl/>
        </w:rPr>
        <w:t xml:space="preserve"> </w:t>
      </w:r>
      <w:r w:rsidRPr="00077F1B">
        <w:rPr>
          <w:rFonts w:hint="cs"/>
          <w:szCs w:val="24"/>
          <w:rtl/>
        </w:rPr>
        <w:t xml:space="preserve">ובלבד שסך התקופות לא תעלנה מעל </w:t>
      </w:r>
      <w:r w:rsidR="00251E18">
        <w:rPr>
          <w:rFonts w:hint="cs"/>
          <w:szCs w:val="24"/>
          <w:rtl/>
        </w:rPr>
        <w:t>24</w:t>
      </w:r>
      <w:r w:rsidRPr="00077F1B">
        <w:rPr>
          <w:rFonts w:hint="cs"/>
          <w:szCs w:val="24"/>
          <w:rtl/>
        </w:rPr>
        <w:t xml:space="preserve"> חודשים. </w:t>
      </w:r>
    </w:p>
    <w:p w:rsidR="0030364F" w:rsidRPr="00666F9F" w:rsidRDefault="0030364F" w:rsidP="0030364F">
      <w:pPr>
        <w:jc w:val="both"/>
        <w:rPr>
          <w:szCs w:val="24"/>
          <w:u w:val="single"/>
        </w:rPr>
      </w:pPr>
    </w:p>
    <w:p w:rsidR="0030364F" w:rsidRDefault="0030364F" w:rsidP="0030364F">
      <w:pPr>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w:t>
      </w:r>
      <w:r>
        <w:rPr>
          <w:rFonts w:hint="cs"/>
          <w:szCs w:val="24"/>
          <w:rtl/>
        </w:rPr>
        <w:t xml:space="preserve">משרד האנרגיה והמים </w:t>
      </w:r>
      <w:r w:rsidRPr="009610F4">
        <w:rPr>
          <w:rFonts w:hint="cs"/>
          <w:szCs w:val="24"/>
          <w:rtl/>
        </w:rPr>
        <w:t xml:space="preserve">שכתובתו </w:t>
      </w:r>
      <w:hyperlink r:id="rId12" w:history="1">
        <w:r w:rsidRPr="00D330A1">
          <w:rPr>
            <w:rStyle w:val="Hyperlink"/>
            <w:szCs w:val="24"/>
          </w:rPr>
          <w:t>www.energy.gov.il</w:t>
        </w:r>
      </w:hyperlink>
      <w:r w:rsidRPr="009610F4">
        <w:rPr>
          <w:szCs w:val="24"/>
        </w:rPr>
        <w:t xml:space="preserve"> </w:t>
      </w:r>
      <w:r w:rsidRPr="009610F4">
        <w:rPr>
          <w:rFonts w:hint="cs"/>
          <w:szCs w:val="24"/>
          <w:rtl/>
        </w:rPr>
        <w:t xml:space="preserve"> </w:t>
      </w:r>
    </w:p>
    <w:p w:rsidR="0030364F" w:rsidRDefault="0030364F" w:rsidP="0030364F">
      <w:pPr>
        <w:pStyle w:val="ae"/>
        <w:ind w:left="360"/>
        <w:rPr>
          <w:szCs w:val="24"/>
          <w:rtl/>
        </w:rPr>
      </w:pPr>
    </w:p>
    <w:p w:rsidR="0030364F" w:rsidRPr="00077F1B" w:rsidRDefault="0030364F" w:rsidP="00260510">
      <w:pPr>
        <w:jc w:val="both"/>
        <w:rPr>
          <w:b/>
          <w:bCs/>
          <w:szCs w:val="24"/>
        </w:rPr>
      </w:pPr>
      <w:r w:rsidRPr="00077F1B">
        <w:rPr>
          <w:rFonts w:hint="cs"/>
          <w:szCs w:val="24"/>
          <w:rtl/>
        </w:rPr>
        <w:t xml:space="preserve">את מעטפת המכרז יש להכניס לתיבת המכרזים, הנמצאת במשרד </w:t>
      </w:r>
      <w:r>
        <w:rPr>
          <w:rFonts w:hint="cs"/>
          <w:szCs w:val="24"/>
          <w:rtl/>
        </w:rPr>
        <w:t>האנרגיה והמים</w:t>
      </w:r>
      <w:r w:rsidRPr="00077F1B">
        <w:rPr>
          <w:rFonts w:hint="cs"/>
          <w:szCs w:val="24"/>
          <w:rtl/>
        </w:rPr>
        <w:t xml:space="preserve">, </w:t>
      </w:r>
      <w:proofErr w:type="spellStart"/>
      <w:r w:rsidRPr="00077F1B">
        <w:rPr>
          <w:rFonts w:hint="cs"/>
          <w:szCs w:val="24"/>
          <w:rtl/>
        </w:rPr>
        <w:t>רח</w:t>
      </w:r>
      <w:proofErr w:type="spellEnd"/>
      <w:r w:rsidRPr="00077F1B">
        <w:rPr>
          <w:rFonts w:hint="cs"/>
          <w:szCs w:val="24"/>
          <w:rtl/>
        </w:rPr>
        <w:t xml:space="preserve">' יפו 216, ירושלים, בקומה 7 לא יאוחר מיום  </w:t>
      </w:r>
      <w:r w:rsidR="00260510">
        <w:rPr>
          <w:rFonts w:hint="cs"/>
          <w:b/>
          <w:bCs/>
          <w:szCs w:val="24"/>
          <w:u w:val="single"/>
          <w:rtl/>
        </w:rPr>
        <w:t>4</w:t>
      </w:r>
      <w:r w:rsidRPr="00077F1B">
        <w:rPr>
          <w:rFonts w:hint="cs"/>
          <w:b/>
          <w:bCs/>
          <w:szCs w:val="24"/>
          <w:u w:val="single"/>
          <w:rtl/>
        </w:rPr>
        <w:t>.</w:t>
      </w:r>
      <w:r w:rsidR="00B45488">
        <w:rPr>
          <w:rFonts w:hint="cs"/>
          <w:b/>
          <w:bCs/>
          <w:szCs w:val="24"/>
          <w:u w:val="single"/>
          <w:rtl/>
        </w:rPr>
        <w:t>04</w:t>
      </w:r>
      <w:r w:rsidRPr="00077F1B">
        <w:rPr>
          <w:rFonts w:hint="cs"/>
          <w:b/>
          <w:bCs/>
          <w:szCs w:val="24"/>
          <w:u w:val="single"/>
          <w:rtl/>
        </w:rPr>
        <w:t>.</w:t>
      </w:r>
      <w:r>
        <w:rPr>
          <w:rFonts w:hint="cs"/>
          <w:b/>
          <w:bCs/>
          <w:szCs w:val="24"/>
          <w:u w:val="single"/>
          <w:rtl/>
        </w:rPr>
        <w:t>12</w:t>
      </w:r>
      <w:r w:rsidRPr="00077F1B">
        <w:rPr>
          <w:rFonts w:hint="cs"/>
          <w:b/>
          <w:bCs/>
          <w:szCs w:val="24"/>
          <w:u w:val="single"/>
          <w:rtl/>
        </w:rPr>
        <w:t xml:space="preserve">  שעה 12:00</w:t>
      </w:r>
      <w:r w:rsidRPr="00077F1B">
        <w:rPr>
          <w:rFonts w:hint="cs"/>
          <w:szCs w:val="24"/>
          <w:rtl/>
        </w:rPr>
        <w:t xml:space="preserve">. </w:t>
      </w:r>
      <w:r w:rsidRPr="00077F1B">
        <w:rPr>
          <w:rFonts w:hint="cs"/>
          <w:b/>
          <w:bCs/>
          <w:szCs w:val="24"/>
          <w:rtl/>
        </w:rPr>
        <w:t>הצעת המחיר תוגש במעטפה נפרדת (בתוך ההצעה).  על גבי המעטפה יצוין שם המכרז ומספרו.</w:t>
      </w:r>
    </w:p>
    <w:p w:rsidR="0030364F" w:rsidRPr="00B31FBC" w:rsidRDefault="0030364F" w:rsidP="0030364F">
      <w:pPr>
        <w:jc w:val="both"/>
        <w:rPr>
          <w:szCs w:val="24"/>
        </w:rPr>
      </w:pPr>
    </w:p>
    <w:p w:rsidR="0030364F" w:rsidRDefault="0030364F" w:rsidP="0030364F">
      <w:p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30364F" w:rsidRDefault="0030364F" w:rsidP="0030364F">
      <w:pPr>
        <w:jc w:val="both"/>
        <w:rPr>
          <w:szCs w:val="24"/>
        </w:rPr>
      </w:pPr>
    </w:p>
    <w:p w:rsidR="0030364F" w:rsidRPr="00DE0753" w:rsidRDefault="0030364F" w:rsidP="0030364F">
      <w:pPr>
        <w:jc w:val="both"/>
        <w:rPr>
          <w:szCs w:val="24"/>
          <w:rtl/>
        </w:rPr>
      </w:pPr>
      <w:r w:rsidRPr="0076273B">
        <w:rPr>
          <w:rFonts w:hint="cs"/>
          <w:b/>
          <w:bCs/>
          <w:szCs w:val="24"/>
          <w:u w:val="single"/>
          <w:rtl/>
        </w:rPr>
        <w:t>שאלות והבהרות</w:t>
      </w:r>
    </w:p>
    <w:p w:rsidR="0030364F" w:rsidRDefault="0030364F" w:rsidP="00260510">
      <w:pPr>
        <w:jc w:val="both"/>
        <w:rPr>
          <w:szCs w:val="24"/>
          <w:rtl/>
        </w:rPr>
      </w:pPr>
      <w:r w:rsidRPr="00077F1B">
        <w:rPr>
          <w:rFonts w:hint="cs"/>
          <w:szCs w:val="24"/>
          <w:rtl/>
        </w:rPr>
        <w:t xml:space="preserve">בשאלות והבהרות יש לפנות בכתב עד לתאריך  </w:t>
      </w:r>
      <w:r w:rsidR="00260510">
        <w:rPr>
          <w:rFonts w:hint="cs"/>
          <w:b/>
          <w:bCs/>
          <w:szCs w:val="24"/>
          <w:u w:val="single"/>
          <w:rtl/>
        </w:rPr>
        <w:t>26</w:t>
      </w:r>
      <w:r w:rsidRPr="00077F1B">
        <w:rPr>
          <w:rFonts w:hint="cs"/>
          <w:b/>
          <w:bCs/>
          <w:szCs w:val="24"/>
          <w:u w:val="single"/>
          <w:rtl/>
        </w:rPr>
        <w:t>.</w:t>
      </w:r>
      <w:r w:rsidR="00B45488">
        <w:rPr>
          <w:rFonts w:hint="cs"/>
          <w:b/>
          <w:bCs/>
          <w:szCs w:val="24"/>
          <w:u w:val="single"/>
          <w:rtl/>
        </w:rPr>
        <w:t>3</w:t>
      </w:r>
      <w:r w:rsidRPr="00077F1B">
        <w:rPr>
          <w:rFonts w:hint="cs"/>
          <w:b/>
          <w:bCs/>
          <w:szCs w:val="24"/>
          <w:u w:val="single"/>
          <w:rtl/>
        </w:rPr>
        <w:t>.</w:t>
      </w:r>
      <w:r>
        <w:rPr>
          <w:rFonts w:hint="cs"/>
          <w:b/>
          <w:bCs/>
          <w:szCs w:val="24"/>
          <w:u w:val="single"/>
          <w:rtl/>
        </w:rPr>
        <w:t>12</w:t>
      </w:r>
      <w:r w:rsidRPr="00077F1B">
        <w:rPr>
          <w:rFonts w:hint="cs"/>
          <w:b/>
          <w:bCs/>
          <w:szCs w:val="24"/>
          <w:u w:val="single"/>
          <w:rtl/>
        </w:rPr>
        <w:t xml:space="preserve">  שעה 14:00</w:t>
      </w:r>
      <w:r w:rsidRPr="00077F1B">
        <w:rPr>
          <w:rFonts w:hint="cs"/>
          <w:szCs w:val="24"/>
          <w:rtl/>
        </w:rPr>
        <w:t xml:space="preserve">  לגב' יפה אוזנה, בפקס: 02-5006766 ניתן לאשר קבלת פקס בטלפון 5006764- 02. התשובות יפורסמו באתר האינטרנט של המשרד עד ליום </w:t>
      </w:r>
      <w:r w:rsidR="00260510">
        <w:rPr>
          <w:rFonts w:hint="cs"/>
          <w:b/>
          <w:bCs/>
          <w:szCs w:val="24"/>
          <w:u w:val="single"/>
          <w:rtl/>
        </w:rPr>
        <w:t>27</w:t>
      </w:r>
      <w:r w:rsidRPr="00077F1B">
        <w:rPr>
          <w:rFonts w:hint="cs"/>
          <w:b/>
          <w:bCs/>
          <w:szCs w:val="24"/>
          <w:u w:val="single"/>
          <w:rtl/>
        </w:rPr>
        <w:t>.</w:t>
      </w:r>
      <w:r w:rsidR="00260510">
        <w:rPr>
          <w:rFonts w:hint="cs"/>
          <w:b/>
          <w:bCs/>
          <w:szCs w:val="24"/>
          <w:u w:val="single"/>
          <w:rtl/>
        </w:rPr>
        <w:t>3</w:t>
      </w:r>
      <w:r w:rsidRPr="00077F1B">
        <w:rPr>
          <w:rFonts w:hint="cs"/>
          <w:b/>
          <w:bCs/>
          <w:szCs w:val="24"/>
          <w:u w:val="single"/>
          <w:rtl/>
        </w:rPr>
        <w:t>.</w:t>
      </w:r>
      <w:r>
        <w:rPr>
          <w:rFonts w:hint="cs"/>
          <w:b/>
          <w:bCs/>
          <w:szCs w:val="24"/>
          <w:u w:val="single"/>
          <w:rtl/>
        </w:rPr>
        <w:t>12</w:t>
      </w:r>
      <w:r w:rsidRPr="00077F1B">
        <w:rPr>
          <w:rFonts w:hint="cs"/>
          <w:b/>
          <w:bCs/>
          <w:szCs w:val="24"/>
          <w:u w:val="single"/>
          <w:rtl/>
        </w:rPr>
        <w:t>.</w:t>
      </w:r>
    </w:p>
    <w:p w:rsidR="0030364F" w:rsidRDefault="0030364F" w:rsidP="0030364F">
      <w:pPr>
        <w:jc w:val="both"/>
        <w:rPr>
          <w:szCs w:val="24"/>
          <w:rtl/>
        </w:rPr>
      </w:pPr>
    </w:p>
    <w:p w:rsidR="0030364F" w:rsidRPr="0076273B" w:rsidRDefault="0030364F" w:rsidP="0030364F">
      <w:pPr>
        <w:tabs>
          <w:tab w:val="left" w:pos="6469"/>
          <w:tab w:val="center" w:pos="7178"/>
        </w:tabs>
        <w:jc w:val="both"/>
        <w:rPr>
          <w:szCs w:val="24"/>
          <w:rtl/>
        </w:rPr>
      </w:pPr>
      <w:r>
        <w:rPr>
          <w:rFonts w:hint="cs"/>
          <w:szCs w:val="24"/>
          <w:rtl/>
        </w:rPr>
        <w:tab/>
      </w:r>
      <w:r w:rsidRPr="0076273B">
        <w:rPr>
          <w:szCs w:val="24"/>
          <w:rtl/>
        </w:rPr>
        <w:t>בברכה,</w:t>
      </w:r>
    </w:p>
    <w:p w:rsidR="0030364F" w:rsidRPr="001B5EE4" w:rsidRDefault="0030364F" w:rsidP="0030364F">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p w:rsidR="000E019A" w:rsidRPr="0030364F" w:rsidRDefault="000E019A" w:rsidP="0030364F">
      <w:pPr>
        <w:rPr>
          <w:szCs w:val="24"/>
          <w:rtl/>
        </w:rPr>
      </w:pPr>
    </w:p>
    <w:sectPr w:rsidR="000E019A" w:rsidRPr="0030364F" w:rsidSect="00EA4FBF">
      <w:headerReference w:type="even" r:id="rId13"/>
      <w:headerReference w:type="default"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825AF" w:rsidRDefault="00C825AF">
      <w:r>
        <w:separator/>
      </w:r>
    </w:p>
  </w:endnote>
  <w:endnote w:type="continuationSeparator" w:id="0">
    <w:p w:rsidR="00C825AF" w:rsidRDefault="00C825A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25AF" w:rsidRDefault="00C825AF" w:rsidP="00712673">
    <w:pPr>
      <w:pStyle w:val="aa"/>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C825AF" w:rsidRPr="00581672" w:rsidRDefault="00C825AF"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25AF" w:rsidRDefault="00C825AF" w:rsidP="00524880">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C825AF" w:rsidRPr="00FC5DE0" w:rsidRDefault="00C825AF" w:rsidP="0016193E">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825AF" w:rsidRDefault="00C825AF">
      <w:r>
        <w:separator/>
      </w:r>
    </w:p>
  </w:footnote>
  <w:footnote w:type="continuationSeparator" w:id="0">
    <w:p w:rsidR="00C825AF" w:rsidRDefault="00C825A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25AF" w:rsidRDefault="00031024">
    <w:pPr>
      <w:pStyle w:val="a6"/>
      <w:framePr w:wrap="around" w:vAnchor="text" w:hAnchor="margin" w:xAlign="center" w:y="1"/>
      <w:rPr>
        <w:rStyle w:val="a9"/>
        <w:rtl/>
      </w:rPr>
    </w:pPr>
    <w:r>
      <w:rPr>
        <w:rStyle w:val="a9"/>
        <w:rtl/>
      </w:rPr>
      <w:fldChar w:fldCharType="begin"/>
    </w:r>
    <w:r w:rsidR="00C825AF">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25AF" w:rsidRPr="00D3749A" w:rsidRDefault="00C825AF"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031024" w:rsidRPr="00D3749A">
          <w:rPr>
            <w:b/>
            <w:bCs/>
          </w:rPr>
          <w:fldChar w:fldCharType="begin"/>
        </w:r>
        <w:r w:rsidRPr="00D3749A">
          <w:rPr>
            <w:b/>
            <w:bCs/>
          </w:rPr>
          <w:instrText xml:space="preserve"> PAGE   \* MERGEFORMAT </w:instrText>
        </w:r>
        <w:r w:rsidR="00031024" w:rsidRPr="00D3749A">
          <w:rPr>
            <w:b/>
            <w:bCs/>
          </w:rPr>
          <w:fldChar w:fldCharType="separate"/>
        </w:r>
        <w:r w:rsidR="00FC505B" w:rsidRPr="00FC505B">
          <w:rPr>
            <w:rFonts w:cs="Calibri"/>
            <w:b/>
            <w:bCs/>
            <w:noProof/>
            <w:rtl/>
            <w:lang w:val="he-IL"/>
          </w:rPr>
          <w:t>2</w:t>
        </w:r>
        <w:r w:rsidR="00031024" w:rsidRPr="00D3749A">
          <w:rPr>
            <w:b/>
            <w:bCs/>
          </w:rPr>
          <w:fldChar w:fldCharType="end"/>
        </w:r>
        <w:r w:rsidRPr="00D3749A">
          <w:rPr>
            <w:rFonts w:hint="cs"/>
            <w:b/>
            <w:bCs/>
            <w:rtl/>
          </w:rPr>
          <w:t xml:space="preserve"> -</w:t>
        </w:r>
      </w:sdtContent>
    </w:sdt>
  </w:p>
  <w:p w:rsidR="00C825AF" w:rsidRPr="008B766D" w:rsidRDefault="00C825AF"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25AF" w:rsidRDefault="00031024" w:rsidP="00EA4FBF">
    <w:pPr>
      <w:pStyle w:val="a6"/>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3594832" r:id="rId2"/>
      </w:pict>
    </w:r>
  </w:p>
  <w:p w:rsidR="00C825AF" w:rsidRDefault="00C825AF" w:rsidP="00EA4FBF">
    <w:pPr>
      <w:pStyle w:val="a6"/>
      <w:spacing w:line="276" w:lineRule="auto"/>
      <w:jc w:val="center"/>
      <w:rPr>
        <w:b/>
        <w:bCs/>
        <w:szCs w:val="40"/>
        <w:rtl/>
      </w:rPr>
    </w:pPr>
    <w:r>
      <w:rPr>
        <w:b/>
        <w:bCs/>
        <w:szCs w:val="40"/>
        <w:rtl/>
      </w:rPr>
      <w:t>מדינת ישראל</w:t>
    </w:r>
  </w:p>
  <w:p w:rsidR="00C825AF" w:rsidRDefault="00C825AF" w:rsidP="00EA4FBF">
    <w:pPr>
      <w:pStyle w:val="a6"/>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FB12A42"/>
    <w:multiLevelType w:val="hybridMultilevel"/>
    <w:tmpl w:val="14881B84"/>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
    <w:nsid w:val="11C2051D"/>
    <w:multiLevelType w:val="hybridMultilevel"/>
    <w:tmpl w:val="6660F3A6"/>
    <w:lvl w:ilvl="0" w:tplc="A69A053A">
      <w:start w:val="1"/>
      <w:numFmt w:val="hebrew1"/>
      <w:lvlText w:val="%1."/>
      <w:lvlJc w:val="left"/>
      <w:pPr>
        <w:ind w:left="567" w:hanging="360"/>
      </w:pPr>
      <w:rPr>
        <w:rFonts w:ascii="Times New Roman" w:eastAsia="Times New Roman" w:hAnsi="Times New Roman" w:cs="David"/>
        <w:b w:val="0"/>
        <w:bCs w:val="0"/>
        <w:lang w:val="en-US" w:bidi="he-IL"/>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4">
    <w:nsid w:val="128779C4"/>
    <w:multiLevelType w:val="hybridMultilevel"/>
    <w:tmpl w:val="81725DA0"/>
    <w:lvl w:ilvl="0" w:tplc="7BCE0308">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A044F27"/>
    <w:multiLevelType w:val="hybridMultilevel"/>
    <w:tmpl w:val="248216D8"/>
    <w:lvl w:ilvl="0" w:tplc="9E02315A">
      <w:start w:val="1"/>
      <w:numFmt w:val="decimal"/>
      <w:lvlText w:val="%1."/>
      <w:lvlJc w:val="left"/>
      <w:pPr>
        <w:ind w:left="720" w:hanging="360"/>
      </w:pPr>
      <w:rPr>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D7E1C27"/>
    <w:multiLevelType w:val="hybridMultilevel"/>
    <w:tmpl w:val="70A01584"/>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1217454"/>
    <w:multiLevelType w:val="hybridMultilevel"/>
    <w:tmpl w:val="D9AA0046"/>
    <w:lvl w:ilvl="0" w:tplc="7D16151E">
      <w:start w:val="1"/>
      <w:numFmt w:val="decimal"/>
      <w:lvlText w:val="%1."/>
      <w:lvlJc w:val="left"/>
      <w:pPr>
        <w:ind w:left="785" w:hanging="360"/>
      </w:pPr>
      <w:rPr>
        <w:b w:val="0"/>
        <w:bCs w:val="0"/>
        <w:color w:val="000000"/>
      </w:rPr>
    </w:lvl>
    <w:lvl w:ilvl="1" w:tplc="6994C4A6">
      <w:start w:val="1"/>
      <w:numFmt w:val="hebrew1"/>
      <w:lvlText w:val="%2."/>
      <w:lvlJc w:val="center"/>
      <w:pPr>
        <w:ind w:left="1134" w:hanging="283"/>
      </w:pPr>
      <w:rPr>
        <w:rFonts w:cs="David"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E5C570E"/>
    <w:multiLevelType w:val="hybridMultilevel"/>
    <w:tmpl w:val="327E9720"/>
    <w:lvl w:ilvl="0" w:tplc="C72EC3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8DC2CFB"/>
    <w:multiLevelType w:val="hybridMultilevel"/>
    <w:tmpl w:val="238ADC66"/>
    <w:lvl w:ilvl="0" w:tplc="0409000F">
      <w:start w:val="1"/>
      <w:numFmt w:val="decimal"/>
      <w:lvlText w:val="%1."/>
      <w:lvlJc w:val="left"/>
      <w:pPr>
        <w:ind w:left="-208" w:hanging="360"/>
      </w:pPr>
      <w:rPr>
        <w:rFonts w:hint="default"/>
      </w:rPr>
    </w:lvl>
    <w:lvl w:ilvl="1" w:tplc="04090019" w:tentative="1">
      <w:start w:val="1"/>
      <w:numFmt w:val="lowerLetter"/>
      <w:lvlText w:val="%2."/>
      <w:lvlJc w:val="left"/>
      <w:pPr>
        <w:ind w:left="512" w:hanging="360"/>
      </w:pPr>
    </w:lvl>
    <w:lvl w:ilvl="2" w:tplc="0409001B" w:tentative="1">
      <w:start w:val="1"/>
      <w:numFmt w:val="lowerRoman"/>
      <w:lvlText w:val="%3."/>
      <w:lvlJc w:val="right"/>
      <w:pPr>
        <w:ind w:left="1232" w:hanging="180"/>
      </w:pPr>
    </w:lvl>
    <w:lvl w:ilvl="3" w:tplc="0409000F" w:tentative="1">
      <w:start w:val="1"/>
      <w:numFmt w:val="decimal"/>
      <w:lvlText w:val="%4."/>
      <w:lvlJc w:val="left"/>
      <w:pPr>
        <w:ind w:left="1952" w:hanging="360"/>
      </w:pPr>
    </w:lvl>
    <w:lvl w:ilvl="4" w:tplc="04090019" w:tentative="1">
      <w:start w:val="1"/>
      <w:numFmt w:val="lowerLetter"/>
      <w:lvlText w:val="%5."/>
      <w:lvlJc w:val="left"/>
      <w:pPr>
        <w:ind w:left="2672" w:hanging="360"/>
      </w:pPr>
    </w:lvl>
    <w:lvl w:ilvl="5" w:tplc="0409001B" w:tentative="1">
      <w:start w:val="1"/>
      <w:numFmt w:val="lowerRoman"/>
      <w:lvlText w:val="%6."/>
      <w:lvlJc w:val="right"/>
      <w:pPr>
        <w:ind w:left="3392" w:hanging="180"/>
      </w:pPr>
    </w:lvl>
    <w:lvl w:ilvl="6" w:tplc="0409000F" w:tentative="1">
      <w:start w:val="1"/>
      <w:numFmt w:val="decimal"/>
      <w:lvlText w:val="%7."/>
      <w:lvlJc w:val="left"/>
      <w:pPr>
        <w:ind w:left="4112" w:hanging="360"/>
      </w:pPr>
    </w:lvl>
    <w:lvl w:ilvl="7" w:tplc="04090019" w:tentative="1">
      <w:start w:val="1"/>
      <w:numFmt w:val="lowerLetter"/>
      <w:lvlText w:val="%8."/>
      <w:lvlJc w:val="left"/>
      <w:pPr>
        <w:ind w:left="4832" w:hanging="360"/>
      </w:pPr>
    </w:lvl>
    <w:lvl w:ilvl="8" w:tplc="0409001B" w:tentative="1">
      <w:start w:val="1"/>
      <w:numFmt w:val="lowerRoman"/>
      <w:lvlText w:val="%9."/>
      <w:lvlJc w:val="right"/>
      <w:pPr>
        <w:ind w:left="5552" w:hanging="180"/>
      </w:pPr>
    </w:lvl>
  </w:abstractNum>
  <w:abstractNum w:abstractNumId="12">
    <w:nsid w:val="5F6B43AD"/>
    <w:multiLevelType w:val="hybridMultilevel"/>
    <w:tmpl w:val="28DAABAA"/>
    <w:lvl w:ilvl="0" w:tplc="0890E12C">
      <w:start w:val="1"/>
      <w:numFmt w:val="decimal"/>
      <w:lvlText w:val="%1."/>
      <w:lvlJc w:val="left"/>
      <w:pPr>
        <w:ind w:left="360" w:hanging="360"/>
      </w:pPr>
      <w:rPr>
        <w:rFonts w:hint="default"/>
        <w:b w:val="0"/>
        <w:bCs w:val="0"/>
      </w:rPr>
    </w:lvl>
    <w:lvl w:ilvl="1" w:tplc="059232A0"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68B77E3B"/>
    <w:multiLevelType w:val="hybridMultilevel"/>
    <w:tmpl w:val="BF48D87E"/>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93D15CE"/>
    <w:multiLevelType w:val="hybridMultilevel"/>
    <w:tmpl w:val="55DAF48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9B357E5"/>
    <w:multiLevelType w:val="hybridMultilevel"/>
    <w:tmpl w:val="DC38E97C"/>
    <w:lvl w:ilvl="0" w:tplc="DBB2F77C">
      <w:start w:val="1"/>
      <w:numFmt w:val="hebrew1"/>
      <w:lvlText w:val="%1."/>
      <w:lvlJc w:val="left"/>
      <w:pPr>
        <w:ind w:left="1003" w:hanging="360"/>
      </w:pPr>
      <w:rPr>
        <w:rFonts w:hint="default"/>
        <w:b w:val="0"/>
      </w:rPr>
    </w:lvl>
    <w:lvl w:ilvl="1" w:tplc="04090019">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7">
    <w:nsid w:val="6D354F39"/>
    <w:multiLevelType w:val="hybridMultilevel"/>
    <w:tmpl w:val="04128AB0"/>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19"/>
  </w:num>
  <w:num w:numId="2">
    <w:abstractNumId w:val="6"/>
  </w:num>
  <w:num w:numId="3">
    <w:abstractNumId w:val="0"/>
  </w:num>
  <w:num w:numId="4">
    <w:abstractNumId w:val="5"/>
  </w:num>
  <w:num w:numId="5">
    <w:abstractNumId w:val="18"/>
  </w:num>
  <w:num w:numId="6">
    <w:abstractNumId w:val="13"/>
  </w:num>
  <w:num w:numId="7">
    <w:abstractNumId w:val="2"/>
  </w:num>
  <w:num w:numId="8">
    <w:abstractNumId w:val="20"/>
  </w:num>
  <w:num w:numId="9">
    <w:abstractNumId w:val="11"/>
  </w:num>
  <w:num w:numId="10">
    <w:abstractNumId w:val="9"/>
  </w:num>
  <w:num w:numId="11">
    <w:abstractNumId w:val="8"/>
  </w:num>
  <w:num w:numId="12">
    <w:abstractNumId w:val="15"/>
  </w:num>
  <w:num w:numId="13">
    <w:abstractNumId w:val="1"/>
  </w:num>
  <w:num w:numId="14">
    <w:abstractNumId w:val="12"/>
  </w:num>
  <w:num w:numId="15">
    <w:abstractNumId w:val="10"/>
  </w:num>
  <w:num w:numId="16">
    <w:abstractNumId w:val="3"/>
  </w:num>
  <w:num w:numId="17">
    <w:abstractNumId w:val="4"/>
  </w:num>
  <w:num w:numId="18">
    <w:abstractNumId w:val="17"/>
  </w:num>
  <w:num w:numId="19">
    <w:abstractNumId w:val="16"/>
  </w:num>
  <w:num w:numId="20">
    <w:abstractNumId w:val="14"/>
  </w:num>
  <w:num w:numId="2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36CE"/>
    <w:rsid w:val="0000576F"/>
    <w:rsid w:val="00031024"/>
    <w:rsid w:val="00055768"/>
    <w:rsid w:val="00064800"/>
    <w:rsid w:val="000705A8"/>
    <w:rsid w:val="000744F2"/>
    <w:rsid w:val="00083213"/>
    <w:rsid w:val="00084894"/>
    <w:rsid w:val="0009042F"/>
    <w:rsid w:val="0009109A"/>
    <w:rsid w:val="000A3E2A"/>
    <w:rsid w:val="000A474B"/>
    <w:rsid w:val="000C47C5"/>
    <w:rsid w:val="000D4BEA"/>
    <w:rsid w:val="000E019A"/>
    <w:rsid w:val="000F0C8E"/>
    <w:rsid w:val="001011F4"/>
    <w:rsid w:val="001016BD"/>
    <w:rsid w:val="00124EC4"/>
    <w:rsid w:val="00144716"/>
    <w:rsid w:val="00147495"/>
    <w:rsid w:val="001617C9"/>
    <w:rsid w:val="0016193E"/>
    <w:rsid w:val="00183B21"/>
    <w:rsid w:val="001858F8"/>
    <w:rsid w:val="001A0FEB"/>
    <w:rsid w:val="001B2F89"/>
    <w:rsid w:val="001E1542"/>
    <w:rsid w:val="001E6F0E"/>
    <w:rsid w:val="00222968"/>
    <w:rsid w:val="00223E43"/>
    <w:rsid w:val="0022754A"/>
    <w:rsid w:val="0023077B"/>
    <w:rsid w:val="00251E18"/>
    <w:rsid w:val="00260510"/>
    <w:rsid w:val="002D3504"/>
    <w:rsid w:val="002D5CE8"/>
    <w:rsid w:val="0030364F"/>
    <w:rsid w:val="00311B81"/>
    <w:rsid w:val="00320EE5"/>
    <w:rsid w:val="00321798"/>
    <w:rsid w:val="00340E66"/>
    <w:rsid w:val="00345A1B"/>
    <w:rsid w:val="00376817"/>
    <w:rsid w:val="003A30BD"/>
    <w:rsid w:val="003F2FF3"/>
    <w:rsid w:val="0040734D"/>
    <w:rsid w:val="00440126"/>
    <w:rsid w:val="004507AE"/>
    <w:rsid w:val="00457790"/>
    <w:rsid w:val="0047091B"/>
    <w:rsid w:val="004B49E7"/>
    <w:rsid w:val="004B5ED3"/>
    <w:rsid w:val="00513C56"/>
    <w:rsid w:val="00524880"/>
    <w:rsid w:val="00533FCA"/>
    <w:rsid w:val="0054114E"/>
    <w:rsid w:val="0054428A"/>
    <w:rsid w:val="00572795"/>
    <w:rsid w:val="00581672"/>
    <w:rsid w:val="005A0DC2"/>
    <w:rsid w:val="005D5135"/>
    <w:rsid w:val="005E1D69"/>
    <w:rsid w:val="005E5E77"/>
    <w:rsid w:val="00610303"/>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7E6F4A"/>
    <w:rsid w:val="00802BA6"/>
    <w:rsid w:val="00811390"/>
    <w:rsid w:val="00817153"/>
    <w:rsid w:val="00824DD5"/>
    <w:rsid w:val="00844BFF"/>
    <w:rsid w:val="0086169C"/>
    <w:rsid w:val="00861DDB"/>
    <w:rsid w:val="008675F8"/>
    <w:rsid w:val="008B766D"/>
    <w:rsid w:val="008C2B14"/>
    <w:rsid w:val="008F164D"/>
    <w:rsid w:val="00900B65"/>
    <w:rsid w:val="00901041"/>
    <w:rsid w:val="00911C83"/>
    <w:rsid w:val="00922DF3"/>
    <w:rsid w:val="00924837"/>
    <w:rsid w:val="00941814"/>
    <w:rsid w:val="00956911"/>
    <w:rsid w:val="00964B15"/>
    <w:rsid w:val="009C1E95"/>
    <w:rsid w:val="009F25EB"/>
    <w:rsid w:val="009F2EC3"/>
    <w:rsid w:val="00A0165F"/>
    <w:rsid w:val="00A0676C"/>
    <w:rsid w:val="00A107E7"/>
    <w:rsid w:val="00A32262"/>
    <w:rsid w:val="00A359BD"/>
    <w:rsid w:val="00A37B75"/>
    <w:rsid w:val="00A63F7A"/>
    <w:rsid w:val="00A94E1B"/>
    <w:rsid w:val="00A96C51"/>
    <w:rsid w:val="00A977B7"/>
    <w:rsid w:val="00AB7390"/>
    <w:rsid w:val="00AD6F36"/>
    <w:rsid w:val="00AD73C1"/>
    <w:rsid w:val="00AE59BD"/>
    <w:rsid w:val="00AF211F"/>
    <w:rsid w:val="00B1246E"/>
    <w:rsid w:val="00B1497A"/>
    <w:rsid w:val="00B15F6B"/>
    <w:rsid w:val="00B2533E"/>
    <w:rsid w:val="00B300E0"/>
    <w:rsid w:val="00B45488"/>
    <w:rsid w:val="00B60E2D"/>
    <w:rsid w:val="00B84B35"/>
    <w:rsid w:val="00BF712F"/>
    <w:rsid w:val="00C15681"/>
    <w:rsid w:val="00C33B51"/>
    <w:rsid w:val="00C5046C"/>
    <w:rsid w:val="00C516A1"/>
    <w:rsid w:val="00C668B6"/>
    <w:rsid w:val="00C80AD2"/>
    <w:rsid w:val="00C80CDB"/>
    <w:rsid w:val="00C825AF"/>
    <w:rsid w:val="00C91F7F"/>
    <w:rsid w:val="00CA2BA0"/>
    <w:rsid w:val="00CB33E5"/>
    <w:rsid w:val="00CE4DC4"/>
    <w:rsid w:val="00D2513A"/>
    <w:rsid w:val="00D27794"/>
    <w:rsid w:val="00D35E0D"/>
    <w:rsid w:val="00D3749A"/>
    <w:rsid w:val="00D37641"/>
    <w:rsid w:val="00D60DE3"/>
    <w:rsid w:val="00D732B0"/>
    <w:rsid w:val="00D9106A"/>
    <w:rsid w:val="00DD792B"/>
    <w:rsid w:val="00DE05FC"/>
    <w:rsid w:val="00E001A4"/>
    <w:rsid w:val="00E21763"/>
    <w:rsid w:val="00E65EAA"/>
    <w:rsid w:val="00E90583"/>
    <w:rsid w:val="00EA4FBF"/>
    <w:rsid w:val="00EB319A"/>
    <w:rsid w:val="00EC6CEF"/>
    <w:rsid w:val="00ED37B2"/>
    <w:rsid w:val="00EE1522"/>
    <w:rsid w:val="00EF6056"/>
    <w:rsid w:val="00F076B3"/>
    <w:rsid w:val="00F14C94"/>
    <w:rsid w:val="00F41F84"/>
    <w:rsid w:val="00F42907"/>
    <w:rsid w:val="00F5586C"/>
    <w:rsid w:val="00F63432"/>
    <w:rsid w:val="00F96CCA"/>
    <w:rsid w:val="00FC505B"/>
    <w:rsid w:val="00FC5395"/>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basedOn w:val="a2"/>
    <w:next w:val="a2"/>
    <w:qFormat/>
    <w:rsid w:val="002D3504"/>
    <w:pPr>
      <w:keepNext/>
      <w:jc w:val="both"/>
      <w:outlineLvl w:val="1"/>
    </w:pPr>
    <w:rPr>
      <w:b/>
      <w:bCs/>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basedOn w:val="a3"/>
    <w:link w:val="a6"/>
    <w:uiPriority w:val="99"/>
    <w:rsid w:val="00AD6F36"/>
    <w:rPr>
      <w:rFonts w:cs="David"/>
      <w:sz w:val="24"/>
      <w:szCs w:val="24"/>
    </w:rPr>
  </w:style>
  <w:style w:type="paragraph" w:styleId="ae">
    <w:name w:val="List Paragraph"/>
    <w:basedOn w:val="a2"/>
    <w:uiPriority w:val="34"/>
    <w:qFormat/>
    <w:rsid w:val="000E019A"/>
    <w:pPr>
      <w:ind w:left="720"/>
      <w:contextualSpacing/>
    </w:pPr>
    <w:rPr>
      <w:lang w:eastAsia="he-IL"/>
    </w:rPr>
  </w:style>
  <w:style w:type="paragraph" w:customStyle="1" w:styleId="a">
    <w:name w:val="כותרת סעיף"/>
    <w:basedOn w:val="a2"/>
    <w:rsid w:val="000E019A"/>
    <w:pPr>
      <w:numPr>
        <w:numId w:val="5"/>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0E019A"/>
    <w:pPr>
      <w:numPr>
        <w:ilvl w:val="1"/>
        <w:numId w:val="5"/>
      </w:numPr>
      <w:spacing w:line="360" w:lineRule="auto"/>
      <w:jc w:val="both"/>
    </w:pPr>
    <w:rPr>
      <w:rFonts w:ascii="Arial" w:hAnsi="Arial" w:cs="Arial"/>
      <w:sz w:val="22"/>
      <w:szCs w:val="22"/>
    </w:rPr>
  </w:style>
  <w:style w:type="paragraph" w:customStyle="1" w:styleId="a1">
    <w:name w:val="תת סעיף"/>
    <w:basedOn w:val="a2"/>
    <w:rsid w:val="000E019A"/>
    <w:pPr>
      <w:numPr>
        <w:ilvl w:val="2"/>
        <w:numId w:val="5"/>
      </w:numPr>
      <w:spacing w:line="360" w:lineRule="auto"/>
      <w:jc w:val="both"/>
    </w:pPr>
    <w:rPr>
      <w:rFonts w:cs="Arial"/>
      <w:sz w:val="22"/>
      <w:szCs w:val="22"/>
    </w:rPr>
  </w:style>
  <w:style w:type="paragraph" w:customStyle="1" w:styleId="1">
    <w:name w:val="תת סעיף1"/>
    <w:basedOn w:val="a1"/>
    <w:rsid w:val="000E019A"/>
    <w:pPr>
      <w:numPr>
        <w:ilvl w:val="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21"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חת_146_2012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15 במרץ 2012</DocumentCreateDateEnglish>
    <DocumentCreateDateHebrew xmlns="8f5b83e0-a1d3-486c-bd07-833a425c74af">כ"א באדר התשע"ב</DocumentCreateDateHebrew>
    <SubjectDocument xmlns="8f5b83e0-a1d3-486c-bd07-833a425c74af">מכרז 17/12 להחלפה וגריטת מקררים בקרב אוכלוסיה כללית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18/03/2012 07:12;41</LastCheckInDate>
    <LastPublishUser xmlns="8f5b83e0-a1d3-486c-bd07-833a425c74af" xsi:nil="true"/>
    <FullNameCC xmlns="8f5b83e0-a1d3-486c-bd07-833a425c74af">.</FullNameCC>
    <LastCheckInUser xmlns="8f5b83e0-a1d3-486c-bd07-833a425c74af">יפה אוזנה</LastCheckInUser>
    <CounterString xmlns="8f5b83e0-a1d3-486c-bd07-833a425c74af">146</CounterString>
    <LastLockUser xmlns="8f5b83e0-a1d3-486c-bd07-833a425c74af" xsi:nil="true"/>
    <LastCheckOutDate xmlns="8f5b83e0-a1d3-486c-bd07-833a425c74af">15/03/2012 06:39;13</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HT_146_2012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5" ma:contentTypeDescription="" ma:contentTypeScope="" ma:versionID="c7e7844105b4be3944236b28ba272268">
  <xsd:schema xmlns:xsd="http://www.w3.org/2001/XMLSchema" xmlns:p="http://schemas.microsoft.com/office/2006/metadata/properties" xmlns:ns2="8f5b83e0-a1d3-486c-bd07-833a425c74af" xmlns:ns3="87b98568-e8c7-4058-bf31-e11803adaf85" targetNamespace="http://schemas.microsoft.com/office/2006/metadata/properties" ma:root="true" ma:fieldsID="ac1d768b74aa8da35bc7e16ffd63d7f4"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BB1F32DF-B19D-4F75-AF52-F9A61EB35E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8B579330-92FE-4DDA-87EC-2189A49BA7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642</Words>
  <Characters>3068</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3703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2012-03-18T14:54:00Z</dcterms:created>
  <dcterms:modified xsi:type="dcterms:W3CDTF">2012-03-18T14:54:00Z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